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2C4" w:rsidRPr="00FA22C4" w:rsidRDefault="00FA22C4" w:rsidP="00FA22C4">
      <w:pPr>
        <w:jc w:val="both"/>
        <w:rPr>
          <w:rFonts w:ascii="Times New Roman" w:hAnsi="Times New Roman" w:cs="Times New Roman"/>
          <w:b/>
          <w:sz w:val="24"/>
          <w:szCs w:val="24"/>
        </w:rPr>
      </w:pPr>
      <w:r w:rsidRPr="00FA22C4">
        <w:rPr>
          <w:rFonts w:ascii="Times New Roman" w:hAnsi="Times New Roman" w:cs="Times New Roman"/>
          <w:b/>
          <w:sz w:val="24"/>
          <w:szCs w:val="24"/>
        </w:rPr>
        <w:t xml:space="preserve">2. Příloha ke Smlouvě o dílo </w:t>
      </w:r>
      <w:proofErr w:type="spellStart"/>
      <w:r w:rsidRPr="00FA22C4">
        <w:rPr>
          <w:rFonts w:ascii="Times New Roman" w:hAnsi="Times New Roman" w:cs="Times New Roman"/>
          <w:b/>
          <w:sz w:val="24"/>
          <w:szCs w:val="24"/>
        </w:rPr>
        <w:t>KoPÚ</w:t>
      </w:r>
      <w:proofErr w:type="spellEnd"/>
      <w:r w:rsidRPr="00FA22C4">
        <w:rPr>
          <w:rFonts w:ascii="Times New Roman" w:hAnsi="Times New Roman" w:cs="Times New Roman"/>
          <w:b/>
          <w:sz w:val="24"/>
          <w:szCs w:val="24"/>
        </w:rPr>
        <w:t xml:space="preserve"> </w:t>
      </w:r>
      <w:r w:rsidR="00E66F24">
        <w:rPr>
          <w:rFonts w:ascii="Times New Roman" w:hAnsi="Times New Roman" w:cs="Times New Roman"/>
          <w:b/>
          <w:sz w:val="24"/>
          <w:szCs w:val="24"/>
        </w:rPr>
        <w:t xml:space="preserve">v k. </w:t>
      </w:r>
      <w:proofErr w:type="spellStart"/>
      <w:r w:rsidR="00E66F24">
        <w:rPr>
          <w:rFonts w:ascii="Times New Roman" w:hAnsi="Times New Roman" w:cs="Times New Roman"/>
          <w:b/>
          <w:sz w:val="24"/>
          <w:szCs w:val="24"/>
        </w:rPr>
        <w:t>ú.</w:t>
      </w:r>
      <w:proofErr w:type="spellEnd"/>
      <w:r w:rsidR="00E66F24">
        <w:rPr>
          <w:rFonts w:ascii="Times New Roman" w:hAnsi="Times New Roman" w:cs="Times New Roman"/>
          <w:b/>
          <w:sz w:val="24"/>
          <w:szCs w:val="24"/>
        </w:rPr>
        <w:t xml:space="preserve"> </w:t>
      </w:r>
      <w:bookmarkStart w:id="0" w:name="_GoBack"/>
      <w:bookmarkEnd w:id="0"/>
      <w:proofErr w:type="spellStart"/>
      <w:r w:rsidR="00437C75">
        <w:rPr>
          <w:rFonts w:ascii="Times New Roman" w:hAnsi="Times New Roman" w:cs="Times New Roman"/>
          <w:b/>
          <w:sz w:val="24"/>
          <w:szCs w:val="24"/>
        </w:rPr>
        <w:t>Orasice</w:t>
      </w:r>
      <w:proofErr w:type="spellEnd"/>
      <w:r w:rsidR="004762F7">
        <w:rPr>
          <w:rFonts w:ascii="Times New Roman" w:hAnsi="Times New Roman" w:cs="Times New Roman"/>
          <w:b/>
          <w:sz w:val="24"/>
          <w:szCs w:val="24"/>
        </w:rPr>
        <w:t xml:space="preserve"> a části k. </w:t>
      </w:r>
      <w:proofErr w:type="spellStart"/>
      <w:r w:rsidR="004762F7">
        <w:rPr>
          <w:rFonts w:ascii="Times New Roman" w:hAnsi="Times New Roman" w:cs="Times New Roman"/>
          <w:b/>
          <w:sz w:val="24"/>
          <w:szCs w:val="24"/>
        </w:rPr>
        <w:t>ú.</w:t>
      </w:r>
      <w:proofErr w:type="spellEnd"/>
      <w:r w:rsidR="004762F7">
        <w:rPr>
          <w:rFonts w:ascii="Times New Roman" w:hAnsi="Times New Roman" w:cs="Times New Roman"/>
          <w:b/>
          <w:sz w:val="24"/>
          <w:szCs w:val="24"/>
        </w:rPr>
        <w:t xml:space="preserve"> </w:t>
      </w:r>
      <w:r w:rsidR="00437C75">
        <w:rPr>
          <w:rFonts w:ascii="Times New Roman" w:hAnsi="Times New Roman" w:cs="Times New Roman"/>
          <w:b/>
          <w:sz w:val="24"/>
          <w:szCs w:val="24"/>
        </w:rPr>
        <w:t>Radonice nad Ohří</w:t>
      </w:r>
      <w:r w:rsidRPr="00FA22C4">
        <w:rPr>
          <w:rFonts w:ascii="Times New Roman" w:hAnsi="Times New Roman" w:cs="Times New Roman"/>
          <w:b/>
          <w:sz w:val="24"/>
          <w:szCs w:val="24"/>
        </w:rPr>
        <w:t xml:space="preserve"> – podrobná specifika dotčeného území a podrobné požadavky zadavatele ke zhotovení díla</w:t>
      </w:r>
    </w:p>
    <w:p w:rsidR="00FA22C4" w:rsidRPr="00FA22C4" w:rsidRDefault="00FA22C4" w:rsidP="00FA22C4">
      <w:pPr>
        <w:numPr>
          <w:ilvl w:val="0"/>
          <w:numId w:val="1"/>
        </w:numPr>
        <w:spacing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Obvod pozemkové úpravy tvoří katastrální území </w:t>
      </w:r>
      <w:proofErr w:type="spellStart"/>
      <w:r w:rsidR="00437C75">
        <w:rPr>
          <w:rFonts w:ascii="Times New Roman" w:eastAsia="Times New Roman" w:hAnsi="Times New Roman" w:cs="Times New Roman"/>
          <w:lang w:eastAsia="cs-CZ"/>
        </w:rPr>
        <w:t>Orasice</w:t>
      </w:r>
      <w:proofErr w:type="spellEnd"/>
      <w:r w:rsidRPr="00FA22C4">
        <w:rPr>
          <w:rFonts w:ascii="Times New Roman" w:eastAsia="Times New Roman" w:hAnsi="Times New Roman" w:cs="Times New Roman"/>
          <w:lang w:eastAsia="cs-CZ"/>
        </w:rPr>
        <w:t xml:space="preserve"> bez zastavěné části území obce</w:t>
      </w:r>
      <w:r w:rsidR="00F60E2B">
        <w:rPr>
          <w:rFonts w:ascii="Times New Roman" w:eastAsia="Times New Roman" w:hAnsi="Times New Roman" w:cs="Times New Roman"/>
          <w:lang w:eastAsia="cs-CZ"/>
        </w:rPr>
        <w:t>,</w:t>
      </w:r>
      <w:r w:rsidR="004762F7">
        <w:rPr>
          <w:rFonts w:ascii="Times New Roman" w:eastAsia="Times New Roman" w:hAnsi="Times New Roman" w:cs="Times New Roman"/>
          <w:lang w:eastAsia="cs-CZ"/>
        </w:rPr>
        <w:t xml:space="preserve"> </w:t>
      </w:r>
      <w:r w:rsidR="00437C75">
        <w:rPr>
          <w:rFonts w:ascii="Times New Roman" w:eastAsia="Times New Roman" w:hAnsi="Times New Roman" w:cs="Times New Roman"/>
          <w:lang w:eastAsia="cs-CZ"/>
        </w:rPr>
        <w:t>chatové osady</w:t>
      </w:r>
      <w:r w:rsidR="00F60E2B">
        <w:rPr>
          <w:rFonts w:ascii="Times New Roman" w:eastAsia="Times New Roman" w:hAnsi="Times New Roman" w:cs="Times New Roman"/>
          <w:lang w:eastAsia="cs-CZ"/>
        </w:rPr>
        <w:t>, zahrádkářské kolonie</w:t>
      </w:r>
      <w:r w:rsidR="00253210">
        <w:rPr>
          <w:rFonts w:ascii="Times New Roman" w:eastAsia="Times New Roman" w:hAnsi="Times New Roman" w:cs="Times New Roman"/>
          <w:lang w:eastAsia="cs-CZ"/>
        </w:rPr>
        <w:t xml:space="preserve"> a část k. </w:t>
      </w:r>
      <w:proofErr w:type="spellStart"/>
      <w:r w:rsidR="00253210">
        <w:rPr>
          <w:rFonts w:ascii="Times New Roman" w:eastAsia="Times New Roman" w:hAnsi="Times New Roman" w:cs="Times New Roman"/>
          <w:lang w:eastAsia="cs-CZ"/>
        </w:rPr>
        <w:t>ú.</w:t>
      </w:r>
      <w:proofErr w:type="spellEnd"/>
      <w:r w:rsidR="00253210">
        <w:rPr>
          <w:rFonts w:ascii="Times New Roman" w:eastAsia="Times New Roman" w:hAnsi="Times New Roman" w:cs="Times New Roman"/>
          <w:lang w:eastAsia="cs-CZ"/>
        </w:rPr>
        <w:t xml:space="preserve"> </w:t>
      </w:r>
      <w:r w:rsidR="00437C75">
        <w:rPr>
          <w:rFonts w:ascii="Times New Roman" w:eastAsia="Times New Roman" w:hAnsi="Times New Roman" w:cs="Times New Roman"/>
          <w:lang w:eastAsia="cs-CZ"/>
        </w:rPr>
        <w:t>Radonice nad Ohří</w:t>
      </w:r>
      <w:r w:rsidR="00253210">
        <w:rPr>
          <w:rFonts w:ascii="Times New Roman" w:eastAsia="Times New Roman" w:hAnsi="Times New Roman" w:cs="Times New Roman"/>
          <w:lang w:eastAsia="cs-CZ"/>
        </w:rPr>
        <w:t xml:space="preserve">, </w:t>
      </w:r>
      <w:r w:rsidR="00437C75">
        <w:rPr>
          <w:rFonts w:ascii="Times New Roman" w:eastAsia="Times New Roman" w:hAnsi="Times New Roman" w:cs="Times New Roman"/>
          <w:lang w:eastAsia="cs-CZ"/>
        </w:rPr>
        <w:t>tvořenou řekou Ohře.</w:t>
      </w:r>
    </w:p>
    <w:p w:rsidR="00FA22C4" w:rsidRDefault="00FA22C4" w:rsidP="00FA22C4">
      <w:pPr>
        <w:numPr>
          <w:ilvl w:val="0"/>
          <w:numId w:val="1"/>
        </w:numPr>
        <w:spacing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Pozemková úprava vyvolána na základě žádostí vlastníků pozemků.</w:t>
      </w:r>
    </w:p>
    <w:p w:rsidR="00C56E4D" w:rsidRPr="0046160E" w:rsidRDefault="00C56E4D" w:rsidP="00C56E4D">
      <w:pPr>
        <w:pStyle w:val="Odstavecseseznamem"/>
        <w:numPr>
          <w:ilvl w:val="0"/>
          <w:numId w:val="1"/>
        </w:numPr>
        <w:jc w:val="both"/>
        <w:rPr>
          <w:sz w:val="22"/>
          <w:szCs w:val="22"/>
        </w:rPr>
      </w:pPr>
      <w:r w:rsidRPr="0046160E">
        <w:rPr>
          <w:sz w:val="22"/>
          <w:szCs w:val="22"/>
        </w:rPr>
        <w:t xml:space="preserve">Katastrální území </w:t>
      </w:r>
      <w:proofErr w:type="spellStart"/>
      <w:r w:rsidR="00437C75">
        <w:rPr>
          <w:sz w:val="22"/>
          <w:szCs w:val="22"/>
        </w:rPr>
        <w:t>Orasice</w:t>
      </w:r>
      <w:proofErr w:type="spellEnd"/>
      <w:r w:rsidR="00437C75">
        <w:rPr>
          <w:sz w:val="22"/>
          <w:szCs w:val="22"/>
        </w:rPr>
        <w:t xml:space="preserve"> a Radonice nad Ohří</w:t>
      </w:r>
      <w:r w:rsidRPr="0046160E">
        <w:rPr>
          <w:sz w:val="22"/>
          <w:szCs w:val="22"/>
        </w:rPr>
        <w:t xml:space="preserve"> </w:t>
      </w:r>
      <w:r>
        <w:rPr>
          <w:sz w:val="22"/>
          <w:szCs w:val="22"/>
        </w:rPr>
        <w:t>j</w:t>
      </w:r>
      <w:r w:rsidR="00477D40">
        <w:rPr>
          <w:sz w:val="22"/>
          <w:szCs w:val="22"/>
        </w:rPr>
        <w:t>sou</w:t>
      </w:r>
      <w:r w:rsidRPr="0046160E">
        <w:rPr>
          <w:sz w:val="22"/>
          <w:szCs w:val="22"/>
        </w:rPr>
        <w:t xml:space="preserve"> zařazen</w:t>
      </w:r>
      <w:r w:rsidR="00477D40">
        <w:rPr>
          <w:sz w:val="22"/>
          <w:szCs w:val="22"/>
        </w:rPr>
        <w:t>a</w:t>
      </w:r>
      <w:r w:rsidRPr="0046160E">
        <w:rPr>
          <w:sz w:val="22"/>
          <w:szCs w:val="22"/>
        </w:rPr>
        <w:t xml:space="preserve"> v rámci Metodiky ochrany zemědělských půd před erozí (Miloslav Janeček a </w:t>
      </w:r>
      <w:proofErr w:type="gramStart"/>
      <w:r w:rsidRPr="0046160E">
        <w:rPr>
          <w:sz w:val="22"/>
          <w:szCs w:val="22"/>
        </w:rPr>
        <w:t>kol. z r.</w:t>
      </w:r>
      <w:proofErr w:type="gramEnd"/>
      <w:r w:rsidRPr="0046160E">
        <w:rPr>
          <w:sz w:val="22"/>
          <w:szCs w:val="22"/>
        </w:rPr>
        <w:t xml:space="preserve"> 2012) v rámci „Faktoru erozní účinnosti přívalového deště“ do oblasti dešťového stínu, kde R = 15-30.</w:t>
      </w:r>
    </w:p>
    <w:p w:rsidR="00FA22C4" w:rsidRPr="00FA22C4" w:rsidRDefault="00FA22C4" w:rsidP="00FA22C4">
      <w:pPr>
        <w:spacing w:after="0" w:line="240" w:lineRule="auto"/>
        <w:ind w:left="720"/>
        <w:jc w:val="both"/>
        <w:rPr>
          <w:rFonts w:ascii="Times New Roman" w:eastAsia="Times New Roman" w:hAnsi="Times New Roman" w:cs="Times New Roman"/>
          <w:lang w:eastAsia="cs-CZ"/>
        </w:rPr>
      </w:pPr>
    </w:p>
    <w:p w:rsidR="00FA22C4" w:rsidRPr="00FA22C4" w:rsidRDefault="00FA22C4" w:rsidP="00FA22C4">
      <w:pPr>
        <w:spacing w:after="0" w:line="240" w:lineRule="auto"/>
        <w:jc w:val="both"/>
        <w:rPr>
          <w:rFonts w:ascii="Times New Roman" w:eastAsia="Times New Roman" w:hAnsi="Times New Roman" w:cs="Times New Roman"/>
          <w:b/>
          <w:lang w:eastAsia="cs-CZ"/>
        </w:rPr>
      </w:pPr>
      <w:r w:rsidRPr="00FA22C4">
        <w:rPr>
          <w:rFonts w:ascii="Times New Roman" w:eastAsia="Times New Roman" w:hAnsi="Times New Roman" w:cs="Times New Roman"/>
          <w:b/>
          <w:lang w:eastAsia="cs-CZ"/>
        </w:rPr>
        <w:t>Řešená část katastrální</w:t>
      </w:r>
      <w:r w:rsidR="00C56E4D">
        <w:rPr>
          <w:rFonts w:ascii="Times New Roman" w:eastAsia="Times New Roman" w:hAnsi="Times New Roman" w:cs="Times New Roman"/>
          <w:b/>
          <w:lang w:eastAsia="cs-CZ"/>
        </w:rPr>
        <w:t>ho</w:t>
      </w:r>
      <w:r w:rsidRPr="00FA22C4">
        <w:rPr>
          <w:rFonts w:ascii="Times New Roman" w:eastAsia="Times New Roman" w:hAnsi="Times New Roman" w:cs="Times New Roman"/>
          <w:b/>
          <w:lang w:eastAsia="cs-CZ"/>
        </w:rPr>
        <w:t xml:space="preserve"> území navazuje </w:t>
      </w:r>
      <w:proofErr w:type="gramStart"/>
      <w:r w:rsidRPr="00FA22C4">
        <w:rPr>
          <w:rFonts w:ascii="Times New Roman" w:eastAsia="Times New Roman" w:hAnsi="Times New Roman" w:cs="Times New Roman"/>
          <w:b/>
          <w:lang w:eastAsia="cs-CZ"/>
        </w:rPr>
        <w:t>na</w:t>
      </w:r>
      <w:proofErr w:type="gramEnd"/>
      <w:r w:rsidRPr="00FA22C4">
        <w:rPr>
          <w:rFonts w:ascii="Times New Roman" w:eastAsia="Times New Roman" w:hAnsi="Times New Roman" w:cs="Times New Roman"/>
          <w:b/>
          <w:lang w:eastAsia="cs-CZ"/>
        </w:rPr>
        <w:t>:</w:t>
      </w:r>
    </w:p>
    <w:p w:rsidR="00437C75" w:rsidRPr="00437C75" w:rsidRDefault="00437C75" w:rsidP="00437C75">
      <w:pPr>
        <w:numPr>
          <w:ilvl w:val="0"/>
          <w:numId w:val="4"/>
        </w:numPr>
        <w:spacing w:before="60" w:after="0" w:line="240" w:lineRule="auto"/>
        <w:jc w:val="both"/>
        <w:rPr>
          <w:rFonts w:ascii="Times New Roman" w:hAnsi="Times New Roman" w:cs="Times New Roman"/>
        </w:rPr>
      </w:pPr>
      <w:r w:rsidRPr="00437C75">
        <w:rPr>
          <w:rFonts w:ascii="Times New Roman" w:hAnsi="Times New Roman" w:cs="Times New Roman"/>
          <w:u w:val="single"/>
        </w:rPr>
        <w:t xml:space="preserve">K.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Počedělice</w:t>
      </w:r>
      <w:r w:rsidRPr="00437C75">
        <w:rPr>
          <w:rFonts w:ascii="Times New Roman" w:hAnsi="Times New Roman" w:cs="Times New Roman"/>
        </w:rPr>
        <w:t xml:space="preserve"> území s navazující </w:t>
      </w:r>
      <w:proofErr w:type="spellStart"/>
      <w:r w:rsidRPr="00437C75">
        <w:rPr>
          <w:rFonts w:ascii="Times New Roman" w:hAnsi="Times New Roman" w:cs="Times New Roman"/>
        </w:rPr>
        <w:t>KoPÚ</w:t>
      </w:r>
      <w:proofErr w:type="spellEnd"/>
      <w:r w:rsidRPr="00437C75">
        <w:rPr>
          <w:rFonts w:ascii="Times New Roman" w:hAnsi="Times New Roman" w:cs="Times New Roman"/>
        </w:rPr>
        <w:t>, platná mapa KMD vzniklá přepracováním. Hranice nebude v terénu šetřena, bude převzata z dokumentace ZPH Počedělice.</w:t>
      </w:r>
    </w:p>
    <w:p w:rsidR="00437C75" w:rsidRPr="00437C75" w:rsidRDefault="00437C75" w:rsidP="00437C75">
      <w:pPr>
        <w:numPr>
          <w:ilvl w:val="0"/>
          <w:numId w:val="4"/>
        </w:numPr>
        <w:spacing w:before="60" w:after="0" w:line="240" w:lineRule="auto"/>
        <w:jc w:val="both"/>
        <w:rPr>
          <w:rFonts w:ascii="Times New Roman" w:hAnsi="Times New Roman" w:cs="Times New Roman"/>
        </w:rPr>
      </w:pPr>
      <w:r w:rsidRPr="00437C75">
        <w:rPr>
          <w:rFonts w:ascii="Times New Roman" w:hAnsi="Times New Roman" w:cs="Times New Roman"/>
          <w:u w:val="single"/>
        </w:rPr>
        <w:t xml:space="preserve">K.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Chožov</w:t>
      </w:r>
      <w:r w:rsidRPr="00437C75">
        <w:rPr>
          <w:rFonts w:ascii="Times New Roman" w:hAnsi="Times New Roman" w:cs="Times New Roman"/>
        </w:rPr>
        <w:t xml:space="preserve"> území bez pozemkové úpravy, platná mapa KMD vzniklá přepracováním. Hranice bude v terénu šetřena a stabilizována v plném rozsahu. </w:t>
      </w:r>
    </w:p>
    <w:p w:rsidR="00437C75" w:rsidRPr="00437C75" w:rsidRDefault="00437C75" w:rsidP="00437C75">
      <w:pPr>
        <w:numPr>
          <w:ilvl w:val="0"/>
          <w:numId w:val="4"/>
        </w:numPr>
        <w:spacing w:before="60" w:after="0" w:line="240" w:lineRule="auto"/>
        <w:jc w:val="both"/>
        <w:rPr>
          <w:rFonts w:ascii="Times New Roman" w:hAnsi="Times New Roman" w:cs="Times New Roman"/>
        </w:rPr>
      </w:pPr>
      <w:r w:rsidRPr="00437C75">
        <w:rPr>
          <w:rFonts w:ascii="Times New Roman" w:hAnsi="Times New Roman" w:cs="Times New Roman"/>
          <w:u w:val="single"/>
        </w:rPr>
        <w:t xml:space="preserve">K.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w:t>
      </w:r>
      <w:proofErr w:type="spellStart"/>
      <w:r w:rsidRPr="00437C75">
        <w:rPr>
          <w:rFonts w:ascii="Times New Roman" w:hAnsi="Times New Roman" w:cs="Times New Roman"/>
          <w:u w:val="single"/>
        </w:rPr>
        <w:t>Třtěno</w:t>
      </w:r>
      <w:proofErr w:type="spellEnd"/>
      <w:r w:rsidRPr="00437C75">
        <w:rPr>
          <w:rFonts w:ascii="Times New Roman" w:hAnsi="Times New Roman" w:cs="Times New Roman"/>
          <w:u w:val="single"/>
        </w:rPr>
        <w:t xml:space="preserve"> </w:t>
      </w:r>
      <w:r w:rsidRPr="00437C75">
        <w:rPr>
          <w:rFonts w:ascii="Times New Roman" w:hAnsi="Times New Roman" w:cs="Times New Roman"/>
        </w:rPr>
        <w:t xml:space="preserve">území bez pozemkové úpravy, platná mapa KMD vzniklá přepracováním. Hranice bude v terénu šetřena a stabilizována v plném rozsahu.  </w:t>
      </w:r>
    </w:p>
    <w:p w:rsidR="00437C75" w:rsidRPr="00437C75" w:rsidRDefault="00437C75" w:rsidP="00437C75">
      <w:pPr>
        <w:numPr>
          <w:ilvl w:val="0"/>
          <w:numId w:val="4"/>
        </w:numPr>
        <w:spacing w:before="60" w:after="0" w:line="240" w:lineRule="auto"/>
        <w:jc w:val="both"/>
        <w:rPr>
          <w:rFonts w:ascii="Times New Roman" w:hAnsi="Times New Roman" w:cs="Times New Roman"/>
        </w:rPr>
      </w:pPr>
      <w:r w:rsidRPr="00437C75">
        <w:rPr>
          <w:rFonts w:ascii="Times New Roman" w:hAnsi="Times New Roman" w:cs="Times New Roman"/>
        </w:rPr>
        <w:t xml:space="preserve"> </w:t>
      </w:r>
      <w:r w:rsidRPr="00437C75">
        <w:rPr>
          <w:rFonts w:ascii="Times New Roman" w:hAnsi="Times New Roman" w:cs="Times New Roman"/>
          <w:u w:val="single"/>
        </w:rPr>
        <w:t xml:space="preserve">K.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Koštice </w:t>
      </w:r>
      <w:r w:rsidRPr="00437C75">
        <w:rPr>
          <w:rFonts w:ascii="Times New Roman" w:hAnsi="Times New Roman" w:cs="Times New Roman"/>
        </w:rPr>
        <w:t xml:space="preserve">- území bez pozemkové úpravy, platná mapa KMD vzniklá přepracováním. Hranice bude v terénu šetřena a stabilizována v plném rozsahu.  </w:t>
      </w:r>
    </w:p>
    <w:p w:rsidR="00437C75" w:rsidRPr="00437C75" w:rsidRDefault="00437C75" w:rsidP="00437C75">
      <w:pPr>
        <w:numPr>
          <w:ilvl w:val="0"/>
          <w:numId w:val="4"/>
        </w:numPr>
        <w:spacing w:before="60" w:after="0" w:line="240" w:lineRule="auto"/>
        <w:jc w:val="both"/>
        <w:rPr>
          <w:rFonts w:ascii="Times New Roman" w:hAnsi="Times New Roman" w:cs="Times New Roman"/>
        </w:rPr>
      </w:pPr>
      <w:r w:rsidRPr="00437C75">
        <w:rPr>
          <w:rFonts w:ascii="Times New Roman" w:hAnsi="Times New Roman" w:cs="Times New Roman"/>
        </w:rPr>
        <w:t>K</w:t>
      </w:r>
      <w:r w:rsidRPr="00437C75">
        <w:rPr>
          <w:rFonts w:ascii="Times New Roman" w:hAnsi="Times New Roman" w:cs="Times New Roman"/>
          <w:u w:val="single"/>
        </w:rPr>
        <w:t xml:space="preserve">.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Volenice u Počedělic </w:t>
      </w:r>
      <w:r w:rsidRPr="00437C75">
        <w:rPr>
          <w:rFonts w:ascii="Times New Roman" w:hAnsi="Times New Roman" w:cs="Times New Roman"/>
        </w:rPr>
        <w:t xml:space="preserve">- území bez pozemkové úpravy, platná mapa KMD vzniklá přepracováním. Hranice bude v terénu šetřena a stabilizována v plném rozsahu.  </w:t>
      </w:r>
    </w:p>
    <w:p w:rsidR="00437C75" w:rsidRPr="00437C75" w:rsidRDefault="00437C75" w:rsidP="00437C75">
      <w:pPr>
        <w:numPr>
          <w:ilvl w:val="0"/>
          <w:numId w:val="4"/>
        </w:numPr>
        <w:spacing w:before="60" w:after="0" w:line="240" w:lineRule="auto"/>
        <w:jc w:val="both"/>
        <w:rPr>
          <w:rFonts w:ascii="Times New Roman" w:hAnsi="Times New Roman" w:cs="Times New Roman"/>
          <w:u w:val="single"/>
        </w:rPr>
      </w:pPr>
      <w:r w:rsidRPr="00437C75">
        <w:rPr>
          <w:rFonts w:ascii="Times New Roman" w:hAnsi="Times New Roman" w:cs="Times New Roman"/>
          <w:u w:val="single"/>
        </w:rPr>
        <w:t xml:space="preserve">K.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Radonice nad Ohří</w:t>
      </w:r>
      <w:r w:rsidRPr="00437C75">
        <w:rPr>
          <w:rFonts w:ascii="Times New Roman" w:hAnsi="Times New Roman" w:cs="Times New Roman"/>
        </w:rPr>
        <w:t xml:space="preserve"> – území bez pozemkové úpravy, hranice procházející řekou bude </w:t>
      </w:r>
      <w:r w:rsidR="00F60E2B">
        <w:rPr>
          <w:rFonts w:ascii="Times New Roman" w:hAnsi="Times New Roman" w:cs="Times New Roman"/>
        </w:rPr>
        <w:t>zrušena</w:t>
      </w:r>
      <w:r w:rsidRPr="00437C75">
        <w:rPr>
          <w:rFonts w:ascii="Times New Roman" w:hAnsi="Times New Roman" w:cs="Times New Roman"/>
        </w:rPr>
        <w:t xml:space="preserve">, </w:t>
      </w:r>
      <w:r w:rsidR="00F60E2B">
        <w:rPr>
          <w:rFonts w:ascii="Times New Roman" w:hAnsi="Times New Roman" w:cs="Times New Roman"/>
        </w:rPr>
        <w:t xml:space="preserve">nové </w:t>
      </w:r>
      <w:r w:rsidRPr="00437C75">
        <w:rPr>
          <w:rFonts w:ascii="Times New Roman" w:hAnsi="Times New Roman" w:cs="Times New Roman"/>
        </w:rPr>
        <w:t>hranice procházející po břehové čáře bud</w:t>
      </w:r>
      <w:r w:rsidR="00F60E2B">
        <w:rPr>
          <w:rFonts w:ascii="Times New Roman" w:hAnsi="Times New Roman" w:cs="Times New Roman"/>
        </w:rPr>
        <w:t>ou</w:t>
      </w:r>
      <w:r w:rsidRPr="00437C75">
        <w:rPr>
          <w:rFonts w:ascii="Times New Roman" w:hAnsi="Times New Roman" w:cs="Times New Roman"/>
        </w:rPr>
        <w:t xml:space="preserve"> šetřen</w:t>
      </w:r>
      <w:r w:rsidR="00F60E2B">
        <w:rPr>
          <w:rFonts w:ascii="Times New Roman" w:hAnsi="Times New Roman" w:cs="Times New Roman"/>
        </w:rPr>
        <w:t>y</w:t>
      </w:r>
      <w:r w:rsidRPr="00437C75">
        <w:rPr>
          <w:rFonts w:ascii="Times New Roman" w:hAnsi="Times New Roman" w:cs="Times New Roman"/>
        </w:rPr>
        <w:t xml:space="preserve"> a stabilizován</w:t>
      </w:r>
      <w:r w:rsidR="00F60E2B">
        <w:rPr>
          <w:rFonts w:ascii="Times New Roman" w:hAnsi="Times New Roman" w:cs="Times New Roman"/>
        </w:rPr>
        <w:t>y</w:t>
      </w:r>
      <w:r w:rsidRPr="00437C75">
        <w:rPr>
          <w:rFonts w:ascii="Times New Roman" w:hAnsi="Times New Roman" w:cs="Times New Roman"/>
        </w:rPr>
        <w:t xml:space="preserve"> v plném rozsahu.</w:t>
      </w:r>
    </w:p>
    <w:p w:rsidR="00437C75" w:rsidRPr="00437C75" w:rsidRDefault="00437C75" w:rsidP="00437C75">
      <w:pPr>
        <w:numPr>
          <w:ilvl w:val="0"/>
          <w:numId w:val="4"/>
        </w:numPr>
        <w:spacing w:before="60" w:after="0" w:line="240" w:lineRule="auto"/>
        <w:jc w:val="both"/>
        <w:rPr>
          <w:rFonts w:ascii="Times New Roman" w:hAnsi="Times New Roman" w:cs="Times New Roman"/>
          <w:u w:val="single"/>
        </w:rPr>
      </w:pPr>
      <w:r w:rsidRPr="00437C75">
        <w:rPr>
          <w:rFonts w:ascii="Times New Roman" w:hAnsi="Times New Roman" w:cs="Times New Roman"/>
          <w:u w:val="single"/>
        </w:rPr>
        <w:t xml:space="preserve">K. </w:t>
      </w:r>
      <w:proofErr w:type="spellStart"/>
      <w:r w:rsidRPr="00437C75">
        <w:rPr>
          <w:rFonts w:ascii="Times New Roman" w:hAnsi="Times New Roman" w:cs="Times New Roman"/>
          <w:u w:val="single"/>
        </w:rPr>
        <w:t>ú.</w:t>
      </w:r>
      <w:proofErr w:type="spellEnd"/>
      <w:r w:rsidRPr="00437C75">
        <w:rPr>
          <w:rFonts w:ascii="Times New Roman" w:hAnsi="Times New Roman" w:cs="Times New Roman"/>
          <w:u w:val="single"/>
        </w:rPr>
        <w:t xml:space="preserve"> </w:t>
      </w:r>
      <w:proofErr w:type="spellStart"/>
      <w:r w:rsidRPr="00437C75">
        <w:rPr>
          <w:rFonts w:ascii="Times New Roman" w:hAnsi="Times New Roman" w:cs="Times New Roman"/>
          <w:u w:val="single"/>
        </w:rPr>
        <w:t>Kystra</w:t>
      </w:r>
      <w:proofErr w:type="spellEnd"/>
      <w:r w:rsidRPr="00437C75">
        <w:rPr>
          <w:rFonts w:ascii="Times New Roman" w:hAnsi="Times New Roman" w:cs="Times New Roman"/>
        </w:rPr>
        <w:t xml:space="preserve"> – území bez pozemkové úpravy, katastrální hranice procházející řekou bude zrušena</w:t>
      </w:r>
      <w:r w:rsidR="00F60E2B">
        <w:rPr>
          <w:rFonts w:ascii="Times New Roman" w:hAnsi="Times New Roman" w:cs="Times New Roman"/>
        </w:rPr>
        <w:t>. N</w:t>
      </w:r>
      <w:r w:rsidRPr="00437C75">
        <w:rPr>
          <w:rFonts w:ascii="Times New Roman" w:hAnsi="Times New Roman" w:cs="Times New Roman"/>
        </w:rPr>
        <w:t xml:space="preserve">ová </w:t>
      </w:r>
      <w:r w:rsidR="00F60E2B">
        <w:rPr>
          <w:rFonts w:ascii="Times New Roman" w:hAnsi="Times New Roman" w:cs="Times New Roman"/>
        </w:rPr>
        <w:t xml:space="preserve">hranice </w:t>
      </w:r>
      <w:r w:rsidRPr="00437C75">
        <w:rPr>
          <w:rFonts w:ascii="Times New Roman" w:hAnsi="Times New Roman" w:cs="Times New Roman"/>
        </w:rPr>
        <w:t>bude procházet po pravém břehu řeky Ohře a bude šetřena a stabilizována v plném rozsahu.</w:t>
      </w:r>
    </w:p>
    <w:p w:rsidR="00437C75" w:rsidRDefault="00437C75" w:rsidP="00FA22C4">
      <w:pPr>
        <w:spacing w:before="60" w:after="0" w:line="240" w:lineRule="auto"/>
        <w:jc w:val="both"/>
        <w:rPr>
          <w:rFonts w:ascii="Times New Roman" w:hAnsi="Times New Roman" w:cs="Times New Roman"/>
          <w:b/>
          <w:u w:val="single"/>
        </w:rPr>
      </w:pPr>
    </w:p>
    <w:p w:rsidR="00FA22C4" w:rsidRDefault="00FA22C4" w:rsidP="00FA22C4">
      <w:pPr>
        <w:spacing w:before="60" w:after="0" w:line="240" w:lineRule="auto"/>
        <w:jc w:val="both"/>
        <w:rPr>
          <w:rFonts w:ascii="Times New Roman" w:hAnsi="Times New Roman" w:cs="Times New Roman"/>
        </w:rPr>
      </w:pPr>
      <w:r w:rsidRPr="00FA22C4">
        <w:rPr>
          <w:rFonts w:ascii="Times New Roman" w:hAnsi="Times New Roman" w:cs="Times New Roman"/>
          <w:b/>
          <w:u w:val="single"/>
        </w:rPr>
        <w:t xml:space="preserve">Změna katastrální </w:t>
      </w:r>
      <w:r w:rsidR="004762F7">
        <w:rPr>
          <w:rFonts w:ascii="Times New Roman" w:hAnsi="Times New Roman" w:cs="Times New Roman"/>
          <w:b/>
          <w:u w:val="single"/>
        </w:rPr>
        <w:t xml:space="preserve">(obecní) </w:t>
      </w:r>
      <w:r w:rsidRPr="00FA22C4">
        <w:rPr>
          <w:rFonts w:ascii="Times New Roman" w:hAnsi="Times New Roman" w:cs="Times New Roman"/>
          <w:b/>
          <w:u w:val="single"/>
        </w:rPr>
        <w:t>hranice:</w:t>
      </w:r>
      <w:r w:rsidRPr="00FA22C4">
        <w:rPr>
          <w:rFonts w:ascii="Times New Roman" w:hAnsi="Times New Roman" w:cs="Times New Roman"/>
        </w:rPr>
        <w:t xml:space="preserve"> </w:t>
      </w:r>
    </w:p>
    <w:p w:rsidR="00437C75" w:rsidRPr="00437C75" w:rsidRDefault="00437C75" w:rsidP="00437C75">
      <w:pPr>
        <w:spacing w:before="60"/>
        <w:jc w:val="both"/>
        <w:rPr>
          <w:rFonts w:ascii="Times New Roman" w:hAnsi="Times New Roman" w:cs="Times New Roman"/>
        </w:rPr>
      </w:pPr>
      <w:proofErr w:type="spellStart"/>
      <w:r w:rsidRPr="00437C75">
        <w:rPr>
          <w:rFonts w:ascii="Times New Roman" w:hAnsi="Times New Roman" w:cs="Times New Roman"/>
        </w:rPr>
        <w:t>Orasice</w:t>
      </w:r>
      <w:proofErr w:type="spellEnd"/>
      <w:r w:rsidRPr="00437C75">
        <w:rPr>
          <w:rFonts w:ascii="Times New Roman" w:hAnsi="Times New Roman" w:cs="Times New Roman"/>
        </w:rPr>
        <w:t xml:space="preserve"> – </w:t>
      </w:r>
      <w:proofErr w:type="spellStart"/>
      <w:r w:rsidRPr="00437C75">
        <w:rPr>
          <w:rFonts w:ascii="Times New Roman" w:hAnsi="Times New Roman" w:cs="Times New Roman"/>
        </w:rPr>
        <w:t>Kystra</w:t>
      </w:r>
      <w:proofErr w:type="spellEnd"/>
      <w:r w:rsidRPr="00437C75">
        <w:rPr>
          <w:rFonts w:ascii="Times New Roman" w:hAnsi="Times New Roman" w:cs="Times New Roman"/>
        </w:rPr>
        <w:t xml:space="preserve"> – Radonice nad Ohří (2</w:t>
      </w:r>
      <w:r w:rsidR="00F60E2B">
        <w:rPr>
          <w:rFonts w:ascii="Times New Roman" w:hAnsi="Times New Roman" w:cs="Times New Roman"/>
        </w:rPr>
        <w:t>0</w:t>
      </w:r>
      <w:r w:rsidRPr="00437C75">
        <w:rPr>
          <w:rFonts w:ascii="Times New Roman" w:hAnsi="Times New Roman" w:cs="Times New Roman"/>
        </w:rPr>
        <w:t xml:space="preserve"> MJ) – odsouhlasena zastupitelstvy obcí.</w:t>
      </w:r>
    </w:p>
    <w:p w:rsidR="00437C75" w:rsidRPr="00437C75" w:rsidRDefault="00437C75" w:rsidP="00437C75">
      <w:pPr>
        <w:spacing w:before="60"/>
        <w:jc w:val="both"/>
        <w:rPr>
          <w:rFonts w:ascii="Times New Roman" w:hAnsi="Times New Roman" w:cs="Times New Roman"/>
        </w:rPr>
      </w:pPr>
      <w:r w:rsidRPr="00437C75">
        <w:rPr>
          <w:rFonts w:ascii="Times New Roman" w:hAnsi="Times New Roman" w:cs="Times New Roman"/>
        </w:rPr>
        <w:t xml:space="preserve">Předmětem změny katastrální hranice je zrušení katastrální hranice procházející řekou Ohří tak, aby stávající výměry obcí Počedělice, Slavětín a Peruc byly pokud možno zachovány. Do vyrovnání výměr mezi obcemi je započtena i změna katastrální hranice mezi k. </w:t>
      </w:r>
      <w:proofErr w:type="spellStart"/>
      <w:r w:rsidRPr="00437C75">
        <w:rPr>
          <w:rFonts w:ascii="Times New Roman" w:hAnsi="Times New Roman" w:cs="Times New Roman"/>
        </w:rPr>
        <w:t>ú.</w:t>
      </w:r>
      <w:proofErr w:type="spellEnd"/>
      <w:r w:rsidRPr="00437C75">
        <w:rPr>
          <w:rFonts w:ascii="Times New Roman" w:hAnsi="Times New Roman" w:cs="Times New Roman"/>
        </w:rPr>
        <w:t xml:space="preserve"> Počedělice a </w:t>
      </w:r>
      <w:proofErr w:type="spellStart"/>
      <w:r w:rsidRPr="00437C75">
        <w:rPr>
          <w:rFonts w:ascii="Times New Roman" w:hAnsi="Times New Roman" w:cs="Times New Roman"/>
        </w:rPr>
        <w:t>Kystra</w:t>
      </w:r>
      <w:proofErr w:type="spellEnd"/>
      <w:r w:rsidRPr="00437C75">
        <w:rPr>
          <w:rFonts w:ascii="Times New Roman" w:hAnsi="Times New Roman" w:cs="Times New Roman"/>
        </w:rPr>
        <w:t>.</w:t>
      </w:r>
    </w:p>
    <w:p w:rsidR="00437C75" w:rsidRPr="00437C75" w:rsidRDefault="00437C75" w:rsidP="00437C75">
      <w:pPr>
        <w:spacing w:before="60"/>
        <w:jc w:val="both"/>
        <w:rPr>
          <w:rFonts w:ascii="Times New Roman" w:hAnsi="Times New Roman" w:cs="Times New Roman"/>
        </w:rPr>
      </w:pPr>
      <w:r w:rsidRPr="00437C75">
        <w:rPr>
          <w:rFonts w:ascii="Times New Roman" w:hAnsi="Times New Roman" w:cs="Times New Roman"/>
        </w:rPr>
        <w:t xml:space="preserve">Od trojmezí Počedělice – </w:t>
      </w:r>
      <w:proofErr w:type="spellStart"/>
      <w:r w:rsidRPr="00437C75">
        <w:rPr>
          <w:rFonts w:ascii="Times New Roman" w:hAnsi="Times New Roman" w:cs="Times New Roman"/>
        </w:rPr>
        <w:t>Kystra</w:t>
      </w:r>
      <w:proofErr w:type="spellEnd"/>
      <w:r w:rsidRPr="00437C75">
        <w:rPr>
          <w:rFonts w:ascii="Times New Roman" w:hAnsi="Times New Roman" w:cs="Times New Roman"/>
        </w:rPr>
        <w:t xml:space="preserve"> – </w:t>
      </w:r>
      <w:proofErr w:type="spellStart"/>
      <w:r w:rsidRPr="00437C75">
        <w:rPr>
          <w:rFonts w:ascii="Times New Roman" w:hAnsi="Times New Roman" w:cs="Times New Roman"/>
        </w:rPr>
        <w:t>Orasice</w:t>
      </w:r>
      <w:proofErr w:type="spellEnd"/>
      <w:r w:rsidRPr="00437C75">
        <w:rPr>
          <w:rFonts w:ascii="Times New Roman" w:hAnsi="Times New Roman" w:cs="Times New Roman"/>
        </w:rPr>
        <w:t xml:space="preserve"> bude vytyčena a stabilizována katastrální hranice po pravém břehu řeky Ohře až k trojmezí </w:t>
      </w:r>
      <w:proofErr w:type="spellStart"/>
      <w:r w:rsidRPr="00437C75">
        <w:rPr>
          <w:rFonts w:ascii="Times New Roman" w:hAnsi="Times New Roman" w:cs="Times New Roman"/>
        </w:rPr>
        <w:t>Orasice</w:t>
      </w:r>
      <w:proofErr w:type="spellEnd"/>
      <w:r w:rsidRPr="00437C75">
        <w:rPr>
          <w:rFonts w:ascii="Times New Roman" w:hAnsi="Times New Roman" w:cs="Times New Roman"/>
        </w:rPr>
        <w:t xml:space="preserve"> – </w:t>
      </w:r>
      <w:proofErr w:type="spellStart"/>
      <w:r w:rsidRPr="00437C75">
        <w:rPr>
          <w:rFonts w:ascii="Times New Roman" w:hAnsi="Times New Roman" w:cs="Times New Roman"/>
        </w:rPr>
        <w:t>Kystra</w:t>
      </w:r>
      <w:proofErr w:type="spellEnd"/>
      <w:r w:rsidRPr="00437C75">
        <w:rPr>
          <w:rFonts w:ascii="Times New Roman" w:hAnsi="Times New Roman" w:cs="Times New Roman"/>
        </w:rPr>
        <w:t xml:space="preserve"> – Radonice. Dále bude katastrální hranice pokračovat po pravém břehu řeky až k místu, kde se n</w:t>
      </w:r>
      <w:r w:rsidR="00F60E2B">
        <w:rPr>
          <w:rFonts w:ascii="Times New Roman" w:hAnsi="Times New Roman" w:cs="Times New Roman"/>
        </w:rPr>
        <w:t>a</w:t>
      </w:r>
      <w:r w:rsidRPr="00437C75">
        <w:rPr>
          <w:rFonts w:ascii="Times New Roman" w:hAnsi="Times New Roman" w:cs="Times New Roman"/>
        </w:rPr>
        <w:t xml:space="preserve"> protějším břehu zaúsťuje </w:t>
      </w:r>
      <w:proofErr w:type="spellStart"/>
      <w:r w:rsidRPr="00437C75">
        <w:rPr>
          <w:rFonts w:ascii="Times New Roman" w:hAnsi="Times New Roman" w:cs="Times New Roman"/>
        </w:rPr>
        <w:t>Chožovský</w:t>
      </w:r>
      <w:proofErr w:type="spellEnd"/>
      <w:r w:rsidRPr="00437C75">
        <w:rPr>
          <w:rFonts w:ascii="Times New Roman" w:hAnsi="Times New Roman" w:cs="Times New Roman"/>
        </w:rPr>
        <w:t xml:space="preserve"> potok. Zde hranice přejde z důvodu vyrovnání výměr mezi obcemi na levý břeh a pokračuje až k trojmezí </w:t>
      </w:r>
      <w:proofErr w:type="spellStart"/>
      <w:r w:rsidRPr="00437C75">
        <w:rPr>
          <w:rFonts w:ascii="Times New Roman" w:hAnsi="Times New Roman" w:cs="Times New Roman"/>
        </w:rPr>
        <w:t>Orasice</w:t>
      </w:r>
      <w:proofErr w:type="spellEnd"/>
      <w:r w:rsidRPr="00437C75">
        <w:rPr>
          <w:rFonts w:ascii="Times New Roman" w:hAnsi="Times New Roman" w:cs="Times New Roman"/>
        </w:rPr>
        <w:t xml:space="preserve"> – Radonice nad Ohří – Volenice u Počedělic.</w:t>
      </w:r>
      <w:r w:rsidR="0088491D">
        <w:rPr>
          <w:rFonts w:ascii="Times New Roman" w:hAnsi="Times New Roman" w:cs="Times New Roman"/>
        </w:rPr>
        <w:t xml:space="preserve"> Dle sdělení Povodí Ohře, se v uvedeném prostoru jedná o upravený vodní tok, který však nebyl zaměřen a majetkoprávně vypořádán.</w:t>
      </w:r>
    </w:p>
    <w:p w:rsidR="004762F7" w:rsidRPr="004762F7" w:rsidRDefault="004762F7" w:rsidP="004762F7">
      <w:pPr>
        <w:spacing w:before="60"/>
        <w:jc w:val="both"/>
        <w:rPr>
          <w:rFonts w:ascii="Times New Roman" w:hAnsi="Times New Roman" w:cs="Times New Roman"/>
        </w:rPr>
      </w:pPr>
      <w:r w:rsidRPr="004762F7">
        <w:rPr>
          <w:rFonts w:ascii="Times New Roman" w:hAnsi="Times New Roman" w:cs="Times New Roman"/>
        </w:rPr>
        <w:t>Požadavek KP Louny je na provedení změny katastrální hranice při předložení geometrických plánů na obvod pozemkové úpravy.</w:t>
      </w:r>
      <w:r w:rsidR="00F60E2B">
        <w:rPr>
          <w:rFonts w:ascii="Times New Roman" w:hAnsi="Times New Roman" w:cs="Times New Roman"/>
        </w:rPr>
        <w:t xml:space="preserve"> </w:t>
      </w:r>
      <w:r w:rsidRPr="004762F7">
        <w:rPr>
          <w:rFonts w:ascii="Times New Roman" w:hAnsi="Times New Roman" w:cs="Times New Roman"/>
        </w:rPr>
        <w:t xml:space="preserve"> </w:t>
      </w:r>
    </w:p>
    <w:p w:rsidR="00FA22C4" w:rsidRPr="00FA22C4" w:rsidRDefault="00FA22C4" w:rsidP="00FA22C4">
      <w:pPr>
        <w:spacing w:after="0" w:line="240" w:lineRule="auto"/>
        <w:jc w:val="both"/>
        <w:rPr>
          <w:rFonts w:ascii="Times New Roman" w:hAnsi="Times New Roman" w:cs="Times New Roman"/>
        </w:rPr>
      </w:pPr>
      <w:r w:rsidRPr="00FA22C4">
        <w:rPr>
          <w:rFonts w:ascii="Times New Roman" w:hAnsi="Times New Roman" w:cs="Times New Roman"/>
          <w:b/>
          <w:u w:val="single"/>
        </w:rPr>
        <w:t>Stabilizace trojmezí</w:t>
      </w:r>
      <w:r w:rsidRPr="00FA22C4">
        <w:rPr>
          <w:rFonts w:ascii="Times New Roman" w:hAnsi="Times New Roman" w:cs="Times New Roman"/>
        </w:rPr>
        <w:t>:</w:t>
      </w:r>
    </w:p>
    <w:p w:rsidR="00437C75" w:rsidRPr="00437C75" w:rsidRDefault="00437C75" w:rsidP="00437C75">
      <w:pPr>
        <w:numPr>
          <w:ilvl w:val="0"/>
          <w:numId w:val="5"/>
        </w:numPr>
        <w:spacing w:after="0" w:line="240" w:lineRule="auto"/>
        <w:jc w:val="both"/>
        <w:rPr>
          <w:rFonts w:ascii="Times New Roman" w:hAnsi="Times New Roman" w:cs="Times New Roman"/>
        </w:rPr>
      </w:pPr>
      <w:proofErr w:type="spellStart"/>
      <w:r w:rsidRPr="00437C75">
        <w:rPr>
          <w:rFonts w:ascii="Times New Roman" w:hAnsi="Times New Roman" w:cs="Times New Roman"/>
        </w:rPr>
        <w:t>Třtěno</w:t>
      </w:r>
      <w:proofErr w:type="spellEnd"/>
      <w:r w:rsidRPr="00437C75">
        <w:rPr>
          <w:rFonts w:ascii="Times New Roman" w:hAnsi="Times New Roman" w:cs="Times New Roman"/>
        </w:rPr>
        <w:t xml:space="preserve"> – Chožov – </w:t>
      </w:r>
      <w:proofErr w:type="spellStart"/>
      <w:r w:rsidRPr="00437C75">
        <w:rPr>
          <w:rFonts w:ascii="Times New Roman" w:hAnsi="Times New Roman" w:cs="Times New Roman"/>
        </w:rPr>
        <w:t>Orasice</w:t>
      </w:r>
      <w:proofErr w:type="spellEnd"/>
      <w:r w:rsidRPr="00437C75">
        <w:rPr>
          <w:rFonts w:ascii="Times New Roman" w:hAnsi="Times New Roman" w:cs="Times New Roman"/>
        </w:rPr>
        <w:t xml:space="preserve"> – (v půdním bloku)</w:t>
      </w:r>
    </w:p>
    <w:p w:rsidR="00437C75" w:rsidRPr="00437C75" w:rsidRDefault="00437C75" w:rsidP="00437C75">
      <w:pPr>
        <w:numPr>
          <w:ilvl w:val="0"/>
          <w:numId w:val="5"/>
        </w:numPr>
        <w:spacing w:after="0" w:line="240" w:lineRule="auto"/>
        <w:jc w:val="both"/>
        <w:rPr>
          <w:rFonts w:ascii="Times New Roman" w:hAnsi="Times New Roman" w:cs="Times New Roman"/>
        </w:rPr>
      </w:pPr>
      <w:proofErr w:type="spellStart"/>
      <w:r w:rsidRPr="00437C75">
        <w:rPr>
          <w:rFonts w:ascii="Times New Roman" w:hAnsi="Times New Roman" w:cs="Times New Roman"/>
        </w:rPr>
        <w:t>Třtěno</w:t>
      </w:r>
      <w:proofErr w:type="spellEnd"/>
      <w:r w:rsidRPr="00437C75">
        <w:rPr>
          <w:rFonts w:ascii="Times New Roman" w:hAnsi="Times New Roman" w:cs="Times New Roman"/>
        </w:rPr>
        <w:t xml:space="preserve"> – Koštice – </w:t>
      </w:r>
      <w:proofErr w:type="spellStart"/>
      <w:r w:rsidRPr="00437C75">
        <w:rPr>
          <w:rFonts w:ascii="Times New Roman" w:hAnsi="Times New Roman" w:cs="Times New Roman"/>
        </w:rPr>
        <w:t>Orasice</w:t>
      </w:r>
      <w:proofErr w:type="spellEnd"/>
    </w:p>
    <w:p w:rsidR="00437C75" w:rsidRPr="00437C75" w:rsidRDefault="00437C75" w:rsidP="00437C75">
      <w:pPr>
        <w:numPr>
          <w:ilvl w:val="0"/>
          <w:numId w:val="5"/>
        </w:numPr>
        <w:spacing w:after="0" w:line="240" w:lineRule="auto"/>
        <w:jc w:val="both"/>
        <w:rPr>
          <w:rFonts w:ascii="Times New Roman" w:hAnsi="Times New Roman" w:cs="Times New Roman"/>
        </w:rPr>
      </w:pPr>
      <w:r w:rsidRPr="00437C75">
        <w:rPr>
          <w:rFonts w:ascii="Times New Roman" w:hAnsi="Times New Roman" w:cs="Times New Roman"/>
        </w:rPr>
        <w:t>Koštice – Volenice u Počedělic – (v půdním bloku)</w:t>
      </w:r>
    </w:p>
    <w:p w:rsidR="00437C75" w:rsidRPr="00437C75" w:rsidRDefault="00437C75" w:rsidP="00437C75">
      <w:pPr>
        <w:numPr>
          <w:ilvl w:val="0"/>
          <w:numId w:val="5"/>
        </w:numPr>
        <w:spacing w:after="0" w:line="240" w:lineRule="auto"/>
        <w:jc w:val="both"/>
        <w:rPr>
          <w:rFonts w:ascii="Times New Roman" w:hAnsi="Times New Roman" w:cs="Times New Roman"/>
        </w:rPr>
      </w:pPr>
      <w:r w:rsidRPr="00437C75">
        <w:rPr>
          <w:rFonts w:ascii="Times New Roman" w:hAnsi="Times New Roman" w:cs="Times New Roman"/>
        </w:rPr>
        <w:t xml:space="preserve">Volenice u Počedělic – Radonice nad Ohří – </w:t>
      </w:r>
      <w:proofErr w:type="spellStart"/>
      <w:r w:rsidRPr="00437C75">
        <w:rPr>
          <w:rFonts w:ascii="Times New Roman" w:hAnsi="Times New Roman" w:cs="Times New Roman"/>
        </w:rPr>
        <w:t>Orasice</w:t>
      </w:r>
      <w:proofErr w:type="spellEnd"/>
    </w:p>
    <w:p w:rsidR="00437C75" w:rsidRPr="00437C75" w:rsidRDefault="00437C75" w:rsidP="00437C75">
      <w:pPr>
        <w:numPr>
          <w:ilvl w:val="0"/>
          <w:numId w:val="5"/>
        </w:numPr>
        <w:spacing w:after="0" w:line="240" w:lineRule="auto"/>
        <w:jc w:val="both"/>
        <w:rPr>
          <w:rFonts w:ascii="Times New Roman" w:hAnsi="Times New Roman" w:cs="Times New Roman"/>
        </w:rPr>
      </w:pPr>
      <w:r w:rsidRPr="00437C75">
        <w:rPr>
          <w:rFonts w:ascii="Times New Roman" w:hAnsi="Times New Roman" w:cs="Times New Roman"/>
        </w:rPr>
        <w:t xml:space="preserve">Radonice nad Ohří – </w:t>
      </w:r>
      <w:proofErr w:type="spellStart"/>
      <w:r w:rsidRPr="00437C75">
        <w:rPr>
          <w:rFonts w:ascii="Times New Roman" w:hAnsi="Times New Roman" w:cs="Times New Roman"/>
        </w:rPr>
        <w:t>Kystra</w:t>
      </w:r>
      <w:proofErr w:type="spellEnd"/>
      <w:r w:rsidRPr="00437C75">
        <w:rPr>
          <w:rFonts w:ascii="Times New Roman" w:hAnsi="Times New Roman" w:cs="Times New Roman"/>
        </w:rPr>
        <w:t xml:space="preserve"> – </w:t>
      </w:r>
      <w:proofErr w:type="spellStart"/>
      <w:r w:rsidRPr="00437C75">
        <w:rPr>
          <w:rFonts w:ascii="Times New Roman" w:hAnsi="Times New Roman" w:cs="Times New Roman"/>
        </w:rPr>
        <w:t>Orasice</w:t>
      </w:r>
      <w:proofErr w:type="spellEnd"/>
    </w:p>
    <w:p w:rsidR="00437C75" w:rsidRPr="00437C75" w:rsidRDefault="00437C75" w:rsidP="00437C75">
      <w:pPr>
        <w:numPr>
          <w:ilvl w:val="0"/>
          <w:numId w:val="5"/>
        </w:numPr>
        <w:spacing w:after="0" w:line="240" w:lineRule="auto"/>
        <w:jc w:val="both"/>
        <w:rPr>
          <w:rFonts w:ascii="Times New Roman" w:hAnsi="Times New Roman" w:cs="Times New Roman"/>
        </w:rPr>
      </w:pPr>
      <w:proofErr w:type="spellStart"/>
      <w:r w:rsidRPr="00437C75">
        <w:rPr>
          <w:rFonts w:ascii="Times New Roman" w:hAnsi="Times New Roman" w:cs="Times New Roman"/>
        </w:rPr>
        <w:lastRenderedPageBreak/>
        <w:t>Kystra</w:t>
      </w:r>
      <w:proofErr w:type="spellEnd"/>
      <w:r w:rsidRPr="00437C75">
        <w:rPr>
          <w:rFonts w:ascii="Times New Roman" w:hAnsi="Times New Roman" w:cs="Times New Roman"/>
        </w:rPr>
        <w:t xml:space="preserve"> – Počedělice – </w:t>
      </w:r>
      <w:proofErr w:type="spellStart"/>
      <w:r w:rsidRPr="00437C75">
        <w:rPr>
          <w:rFonts w:ascii="Times New Roman" w:hAnsi="Times New Roman" w:cs="Times New Roman"/>
        </w:rPr>
        <w:t>Orasice</w:t>
      </w:r>
      <w:proofErr w:type="spellEnd"/>
    </w:p>
    <w:p w:rsidR="00437C75" w:rsidRPr="00437C75" w:rsidRDefault="00437C75" w:rsidP="00437C75">
      <w:pPr>
        <w:numPr>
          <w:ilvl w:val="0"/>
          <w:numId w:val="5"/>
        </w:numPr>
        <w:spacing w:after="0" w:line="240" w:lineRule="auto"/>
        <w:jc w:val="both"/>
        <w:rPr>
          <w:rFonts w:ascii="Times New Roman" w:hAnsi="Times New Roman" w:cs="Times New Roman"/>
        </w:rPr>
      </w:pPr>
      <w:r w:rsidRPr="00437C75">
        <w:rPr>
          <w:rFonts w:ascii="Times New Roman" w:hAnsi="Times New Roman" w:cs="Times New Roman"/>
        </w:rPr>
        <w:t xml:space="preserve">Počedělice – Chožov – </w:t>
      </w:r>
      <w:proofErr w:type="spellStart"/>
      <w:r w:rsidRPr="00437C75">
        <w:rPr>
          <w:rFonts w:ascii="Times New Roman" w:hAnsi="Times New Roman" w:cs="Times New Roman"/>
        </w:rPr>
        <w:t>Orasice</w:t>
      </w:r>
      <w:proofErr w:type="spellEnd"/>
      <w:r w:rsidRPr="00437C75">
        <w:rPr>
          <w:rFonts w:ascii="Times New Roman" w:hAnsi="Times New Roman" w:cs="Times New Roman"/>
        </w:rPr>
        <w:t xml:space="preserve"> – (v půdním bloku)</w:t>
      </w:r>
    </w:p>
    <w:p w:rsidR="004762F7" w:rsidRPr="004762F7" w:rsidRDefault="004762F7" w:rsidP="004762F7">
      <w:pPr>
        <w:ind w:left="720"/>
        <w:jc w:val="both"/>
        <w:rPr>
          <w:rFonts w:ascii="Times New Roman" w:hAnsi="Times New Roman" w:cs="Times New Roman"/>
        </w:rPr>
      </w:pPr>
      <w:r w:rsidRPr="004762F7">
        <w:rPr>
          <w:rFonts w:ascii="Times New Roman" w:hAnsi="Times New Roman" w:cs="Times New Roman"/>
        </w:rPr>
        <w:t>Stabilizace trojmezí bude provedena kamenným znakem v souladu s ustanovením § 92 katastrální vyhlášky, za předpokladu, že umístění znaku nebude vycházet do půdního bloku.</w:t>
      </w:r>
    </w:p>
    <w:p w:rsidR="00477D40" w:rsidRDefault="00477D40" w:rsidP="00FA22C4">
      <w:pPr>
        <w:spacing w:after="0" w:line="240" w:lineRule="auto"/>
        <w:jc w:val="both"/>
        <w:rPr>
          <w:rFonts w:ascii="Times New Roman" w:hAnsi="Times New Roman" w:cs="Times New Roman"/>
          <w:b/>
          <w:u w:val="single"/>
        </w:rPr>
      </w:pPr>
    </w:p>
    <w:p w:rsidR="00FA22C4" w:rsidRDefault="00FA22C4" w:rsidP="00FA22C4">
      <w:pPr>
        <w:spacing w:after="0" w:line="240" w:lineRule="auto"/>
        <w:jc w:val="both"/>
        <w:rPr>
          <w:rFonts w:ascii="Times New Roman" w:hAnsi="Times New Roman" w:cs="Times New Roman"/>
        </w:rPr>
      </w:pPr>
      <w:r w:rsidRPr="00FA22C4">
        <w:rPr>
          <w:rFonts w:ascii="Times New Roman" w:hAnsi="Times New Roman" w:cs="Times New Roman"/>
          <w:b/>
          <w:u w:val="single"/>
        </w:rPr>
        <w:t>Neřešené pozemky</w:t>
      </w:r>
      <w:r w:rsidRPr="00FA22C4">
        <w:rPr>
          <w:rFonts w:ascii="Times New Roman" w:hAnsi="Times New Roman" w:cs="Times New Roman"/>
        </w:rPr>
        <w:t xml:space="preserve">: </w:t>
      </w:r>
    </w:p>
    <w:p w:rsidR="00437C75" w:rsidRPr="00437C75" w:rsidRDefault="00437C75" w:rsidP="00437C75">
      <w:pPr>
        <w:pStyle w:val="Odstavecseseznamem"/>
        <w:numPr>
          <w:ilvl w:val="0"/>
          <w:numId w:val="4"/>
        </w:numPr>
        <w:jc w:val="both"/>
        <w:rPr>
          <w:sz w:val="22"/>
          <w:szCs w:val="22"/>
        </w:rPr>
      </w:pPr>
      <w:r w:rsidRPr="00437C75">
        <w:rPr>
          <w:sz w:val="22"/>
          <w:szCs w:val="22"/>
        </w:rPr>
        <w:t xml:space="preserve">KN </w:t>
      </w:r>
      <w:proofErr w:type="spellStart"/>
      <w:r w:rsidRPr="00437C75">
        <w:rPr>
          <w:sz w:val="22"/>
          <w:szCs w:val="22"/>
        </w:rPr>
        <w:t>KN</w:t>
      </w:r>
      <w:proofErr w:type="spellEnd"/>
      <w:r w:rsidRPr="00437C75">
        <w:rPr>
          <w:sz w:val="22"/>
          <w:szCs w:val="22"/>
        </w:rPr>
        <w:t xml:space="preserve"> st. 67, 130</w:t>
      </w:r>
    </w:p>
    <w:p w:rsidR="00437C75" w:rsidRPr="00437C75" w:rsidRDefault="00437C75" w:rsidP="00437C75">
      <w:pPr>
        <w:pStyle w:val="Odstavecseseznamem"/>
        <w:numPr>
          <w:ilvl w:val="0"/>
          <w:numId w:val="4"/>
        </w:numPr>
        <w:jc w:val="both"/>
        <w:rPr>
          <w:sz w:val="22"/>
          <w:szCs w:val="22"/>
        </w:rPr>
      </w:pPr>
      <w:r w:rsidRPr="00437C75">
        <w:rPr>
          <w:sz w:val="22"/>
          <w:szCs w:val="22"/>
        </w:rPr>
        <w:t>KN st. 69</w:t>
      </w:r>
    </w:p>
    <w:p w:rsidR="00437C75" w:rsidRPr="00437C75" w:rsidRDefault="00437C75" w:rsidP="00437C75">
      <w:pPr>
        <w:pStyle w:val="Odstavecseseznamem"/>
        <w:numPr>
          <w:ilvl w:val="0"/>
          <w:numId w:val="4"/>
        </w:numPr>
        <w:jc w:val="both"/>
        <w:rPr>
          <w:sz w:val="22"/>
          <w:szCs w:val="22"/>
        </w:rPr>
      </w:pPr>
      <w:r w:rsidRPr="00437C75">
        <w:rPr>
          <w:sz w:val="22"/>
          <w:szCs w:val="22"/>
        </w:rPr>
        <w:t>KN st. 47</w:t>
      </w:r>
    </w:p>
    <w:p w:rsidR="00437C75" w:rsidRPr="00437C75" w:rsidRDefault="00437C75" w:rsidP="00437C75">
      <w:pPr>
        <w:pStyle w:val="Odstavecseseznamem"/>
        <w:numPr>
          <w:ilvl w:val="0"/>
          <w:numId w:val="4"/>
        </w:numPr>
        <w:jc w:val="both"/>
        <w:rPr>
          <w:sz w:val="22"/>
          <w:szCs w:val="22"/>
        </w:rPr>
      </w:pPr>
      <w:proofErr w:type="spellStart"/>
      <w:r w:rsidRPr="00437C75">
        <w:rPr>
          <w:sz w:val="22"/>
          <w:szCs w:val="22"/>
        </w:rPr>
        <w:t>Kn</w:t>
      </w:r>
      <w:proofErr w:type="spellEnd"/>
      <w:r w:rsidRPr="00437C75">
        <w:rPr>
          <w:sz w:val="22"/>
          <w:szCs w:val="22"/>
        </w:rPr>
        <w:t xml:space="preserve"> st. 62, 395/2</w:t>
      </w:r>
    </w:p>
    <w:p w:rsidR="00437C75" w:rsidRPr="00437C75" w:rsidRDefault="00437C75" w:rsidP="00FA22C4">
      <w:pPr>
        <w:pStyle w:val="Odstavecseseznamem"/>
        <w:numPr>
          <w:ilvl w:val="0"/>
          <w:numId w:val="4"/>
        </w:numPr>
        <w:jc w:val="both"/>
      </w:pPr>
      <w:r w:rsidRPr="00437C75">
        <w:rPr>
          <w:sz w:val="22"/>
          <w:szCs w:val="22"/>
        </w:rPr>
        <w:t>KN st. 109/1, 324/10, 324/11, 324/12, 324/13, st. 121</w:t>
      </w:r>
    </w:p>
    <w:p w:rsidR="00282785" w:rsidRPr="00282785" w:rsidRDefault="00282785" w:rsidP="00282785">
      <w:pPr>
        <w:pStyle w:val="Odstavecseseznamem"/>
        <w:numPr>
          <w:ilvl w:val="0"/>
          <w:numId w:val="4"/>
        </w:numPr>
        <w:jc w:val="both"/>
        <w:rPr>
          <w:sz w:val="22"/>
          <w:szCs w:val="22"/>
        </w:rPr>
      </w:pPr>
      <w:r w:rsidRPr="00282785">
        <w:rPr>
          <w:sz w:val="22"/>
          <w:szCs w:val="22"/>
        </w:rPr>
        <w:t>Ostatní drobné stavby a zbořeniště v katastru budou předmětem řešení pozemkovou úpravou.</w:t>
      </w:r>
    </w:p>
    <w:p w:rsidR="00282785" w:rsidRDefault="00282785" w:rsidP="00FA22C4">
      <w:pPr>
        <w:spacing w:after="0"/>
        <w:jc w:val="both"/>
        <w:rPr>
          <w:rFonts w:ascii="Times New Roman" w:hAnsi="Times New Roman" w:cs="Times New Roman"/>
          <w:b/>
          <w:u w:val="single"/>
        </w:rPr>
      </w:pPr>
    </w:p>
    <w:p w:rsidR="00FA22C4" w:rsidRP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Pozemky mimo obvod PÚ:</w:t>
      </w:r>
    </w:p>
    <w:p w:rsidR="00477D40" w:rsidRPr="00477D40" w:rsidRDefault="00282785" w:rsidP="00477D40">
      <w:pPr>
        <w:jc w:val="both"/>
        <w:rPr>
          <w:rFonts w:ascii="Times New Roman" w:hAnsi="Times New Roman" w:cs="Times New Roman"/>
        </w:rPr>
      </w:pPr>
      <w:r w:rsidRPr="00282785">
        <w:rPr>
          <w:rFonts w:ascii="Times New Roman" w:hAnsi="Times New Roman" w:cs="Times New Roman"/>
        </w:rPr>
        <w:t xml:space="preserve">Zastavěné území obce </w:t>
      </w:r>
      <w:proofErr w:type="spellStart"/>
      <w:r w:rsidR="00437C75">
        <w:rPr>
          <w:rFonts w:ascii="Times New Roman" w:hAnsi="Times New Roman" w:cs="Times New Roman"/>
        </w:rPr>
        <w:t>Orasice</w:t>
      </w:r>
      <w:proofErr w:type="spellEnd"/>
      <w:r w:rsidR="00F60E2B">
        <w:rPr>
          <w:rFonts w:ascii="Times New Roman" w:hAnsi="Times New Roman" w:cs="Times New Roman"/>
        </w:rPr>
        <w:t>,</w:t>
      </w:r>
      <w:r w:rsidR="00477D40">
        <w:rPr>
          <w:rFonts w:ascii="Times New Roman" w:hAnsi="Times New Roman" w:cs="Times New Roman"/>
        </w:rPr>
        <w:t xml:space="preserve"> </w:t>
      </w:r>
      <w:r w:rsidR="00F60E2B">
        <w:rPr>
          <w:rFonts w:ascii="Times New Roman" w:hAnsi="Times New Roman" w:cs="Times New Roman"/>
        </w:rPr>
        <w:t>chatová oblast a zahrádkářská kolonie.</w:t>
      </w:r>
    </w:p>
    <w:p w:rsidR="00FA22C4" w:rsidRPr="00FA22C4" w:rsidRDefault="00FA22C4" w:rsidP="00FA22C4">
      <w:pPr>
        <w:spacing w:after="0" w:line="240" w:lineRule="auto"/>
        <w:jc w:val="both"/>
        <w:rPr>
          <w:rFonts w:ascii="Times New Roman" w:eastAsia="Times New Roman" w:hAnsi="Times New Roman" w:cs="Times New Roman"/>
          <w:b/>
          <w:u w:val="single"/>
          <w:lang w:eastAsia="cs-CZ"/>
        </w:rPr>
      </w:pPr>
      <w:r w:rsidRPr="00FA22C4">
        <w:rPr>
          <w:rFonts w:ascii="Times New Roman" w:eastAsia="Times New Roman" w:hAnsi="Times New Roman" w:cs="Times New Roman"/>
          <w:b/>
          <w:u w:val="single"/>
          <w:lang w:eastAsia="cs-CZ"/>
        </w:rPr>
        <w:t>Vodohospodářská studie:</w:t>
      </w:r>
    </w:p>
    <w:p w:rsidR="005C5355" w:rsidRDefault="00FA22C4" w:rsidP="00FA22C4">
      <w:pPr>
        <w:spacing w:before="120"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Vodohospodářská studie byla zadána samostatným výběrovým řízením. Její výsledky budou </w:t>
      </w:r>
      <w:r w:rsidR="00013BAC">
        <w:rPr>
          <w:rFonts w:ascii="Times New Roman" w:eastAsia="Times New Roman" w:hAnsi="Times New Roman" w:cs="Times New Roman"/>
          <w:lang w:eastAsia="cs-CZ"/>
        </w:rPr>
        <w:t>podkladem pro</w:t>
      </w:r>
      <w:r w:rsidRPr="00FA22C4">
        <w:rPr>
          <w:rFonts w:ascii="Times New Roman" w:eastAsia="Times New Roman" w:hAnsi="Times New Roman" w:cs="Times New Roman"/>
          <w:lang w:eastAsia="cs-CZ"/>
        </w:rPr>
        <w:t xml:space="preserve"> zpracování fakturačních celků 3.1.4. – Rozbor současného stavu území a 3.2.1. – </w:t>
      </w:r>
      <w:r w:rsidR="00013BAC">
        <w:rPr>
          <w:rFonts w:ascii="Times New Roman" w:eastAsia="Times New Roman" w:hAnsi="Times New Roman" w:cs="Times New Roman"/>
          <w:lang w:eastAsia="cs-CZ"/>
        </w:rPr>
        <w:t>Vypracování plánu společných zařízení.</w:t>
      </w:r>
    </w:p>
    <w:p w:rsidR="00FA22C4" w:rsidRDefault="00883A5A" w:rsidP="00FA22C4">
      <w:pPr>
        <w:spacing w:before="120"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 V rámci návrhu opatření vycházejících ze studie je navrženo:</w:t>
      </w:r>
    </w:p>
    <w:p w:rsidR="0039249F" w:rsidRPr="0039249F" w:rsidRDefault="00883A5A" w:rsidP="00883A5A">
      <w:pPr>
        <w:pStyle w:val="Odstavecseseznamem"/>
        <w:numPr>
          <w:ilvl w:val="0"/>
          <w:numId w:val="3"/>
        </w:numPr>
        <w:spacing w:before="120"/>
        <w:jc w:val="both"/>
        <w:rPr>
          <w:u w:val="single"/>
        </w:rPr>
      </w:pPr>
      <w:r w:rsidRPr="0039249F">
        <w:rPr>
          <w:u w:val="single"/>
        </w:rPr>
        <w:t>PEO – Technické opatření</w:t>
      </w:r>
      <w:r w:rsidR="0039249F">
        <w:rPr>
          <w:u w:val="single"/>
        </w:rPr>
        <w:t>:</w:t>
      </w:r>
      <w:r w:rsidRPr="0039249F">
        <w:rPr>
          <w:u w:val="single"/>
        </w:rPr>
        <w:t xml:space="preserve"> </w:t>
      </w:r>
    </w:p>
    <w:p w:rsidR="00883A5A" w:rsidRPr="00805638" w:rsidRDefault="0039249F" w:rsidP="00883A5A">
      <w:pPr>
        <w:pStyle w:val="Odstavecseseznamem"/>
        <w:numPr>
          <w:ilvl w:val="0"/>
          <w:numId w:val="3"/>
        </w:numPr>
        <w:spacing w:before="120"/>
        <w:jc w:val="both"/>
      </w:pPr>
      <w:r w:rsidRPr="00805638">
        <w:t xml:space="preserve">Protierozní </w:t>
      </w:r>
      <w:r w:rsidR="00883A5A" w:rsidRPr="00805638">
        <w:t xml:space="preserve">mez </w:t>
      </w:r>
      <w:r w:rsidR="00805638" w:rsidRPr="00805638">
        <w:t>7</w:t>
      </w:r>
      <w:r w:rsidR="00883A5A" w:rsidRPr="00805638">
        <w:t xml:space="preserve">x, v celkové délce </w:t>
      </w:r>
      <w:r w:rsidR="00805638">
        <w:t>2505</w:t>
      </w:r>
      <w:r w:rsidR="00883A5A" w:rsidRPr="00805638">
        <w:t xml:space="preserve">m </w:t>
      </w:r>
      <w:r w:rsidRPr="00805638">
        <w:t xml:space="preserve">s </w:t>
      </w:r>
      <w:r w:rsidR="00883A5A" w:rsidRPr="00805638">
        <w:t>potřebou geologického průzkumu.</w:t>
      </w:r>
    </w:p>
    <w:p w:rsidR="004B1BA5" w:rsidRDefault="004B1BA5" w:rsidP="004B1BA5">
      <w:pPr>
        <w:pStyle w:val="Odstavecseseznamem"/>
        <w:spacing w:before="120"/>
        <w:jc w:val="both"/>
      </w:pPr>
    </w:p>
    <w:p w:rsidR="00883A5A" w:rsidRDefault="0039249F" w:rsidP="00883A5A">
      <w:pPr>
        <w:pStyle w:val="Odstavecseseznamem"/>
        <w:numPr>
          <w:ilvl w:val="0"/>
          <w:numId w:val="3"/>
        </w:numPr>
        <w:spacing w:before="120"/>
        <w:jc w:val="both"/>
      </w:pPr>
      <w:r w:rsidRPr="0039249F">
        <w:rPr>
          <w:u w:val="single"/>
        </w:rPr>
        <w:t>OZP – Opatření k ochraně a tvorbě životního prostředí</w:t>
      </w:r>
      <w:r>
        <w:t>:</w:t>
      </w:r>
    </w:p>
    <w:p w:rsidR="0039249F" w:rsidRPr="0088491D" w:rsidRDefault="0039249F" w:rsidP="00883A5A">
      <w:pPr>
        <w:pStyle w:val="Odstavecseseznamem"/>
        <w:numPr>
          <w:ilvl w:val="0"/>
          <w:numId w:val="3"/>
        </w:numPr>
        <w:spacing w:before="120"/>
        <w:jc w:val="both"/>
      </w:pPr>
      <w:r w:rsidRPr="0088491D">
        <w:t xml:space="preserve">Krajinná zeleň – liniové prvky 1x v celkové délce </w:t>
      </w:r>
      <w:r w:rsidR="0088491D" w:rsidRPr="0088491D">
        <w:t>0,9</w:t>
      </w:r>
      <w:r w:rsidRPr="0088491D">
        <w:t xml:space="preserve"> km.</w:t>
      </w:r>
    </w:p>
    <w:p w:rsidR="0039249F" w:rsidRDefault="0039249F" w:rsidP="0039249F">
      <w:pPr>
        <w:pStyle w:val="Odstavecseseznamem"/>
        <w:numPr>
          <w:ilvl w:val="0"/>
          <w:numId w:val="3"/>
        </w:numPr>
        <w:spacing w:before="120"/>
        <w:jc w:val="both"/>
      </w:pPr>
      <w:r w:rsidRPr="0088491D">
        <w:t xml:space="preserve">Krajinná zeleň – plošné prvky </w:t>
      </w:r>
      <w:r w:rsidR="00805638" w:rsidRPr="0088491D">
        <w:t>4</w:t>
      </w:r>
      <w:r w:rsidRPr="0088491D">
        <w:t xml:space="preserve">x na ploše </w:t>
      </w:r>
      <w:r w:rsidR="0088491D">
        <w:t>0</w:t>
      </w:r>
      <w:r w:rsidR="0088491D" w:rsidRPr="0088491D">
        <w:t>,45</w:t>
      </w:r>
      <w:r w:rsidRPr="0088491D">
        <w:t xml:space="preserve"> ha</w:t>
      </w:r>
      <w:r w:rsidR="00870A66" w:rsidRPr="0088491D">
        <w:t>.</w:t>
      </w:r>
    </w:p>
    <w:p w:rsidR="0088491D" w:rsidRPr="0088491D" w:rsidRDefault="0088491D" w:rsidP="0039249F">
      <w:pPr>
        <w:pStyle w:val="Odstavecseseznamem"/>
        <w:numPr>
          <w:ilvl w:val="0"/>
          <w:numId w:val="3"/>
        </w:numPr>
        <w:spacing w:before="120"/>
        <w:jc w:val="both"/>
      </w:pPr>
      <w:r>
        <w:t>Krajinná zeleň – větrolam 1x v délce 0,7 km.</w:t>
      </w:r>
    </w:p>
    <w:p w:rsidR="004B1BA5" w:rsidRDefault="004B1BA5" w:rsidP="004B1BA5">
      <w:pPr>
        <w:pStyle w:val="Odstavecseseznamem"/>
        <w:spacing w:before="120"/>
        <w:jc w:val="both"/>
      </w:pPr>
    </w:p>
    <w:p w:rsidR="005C5355" w:rsidRDefault="005C5355" w:rsidP="0039249F">
      <w:pPr>
        <w:pStyle w:val="Odstavecseseznamem"/>
        <w:numPr>
          <w:ilvl w:val="0"/>
          <w:numId w:val="3"/>
        </w:numPr>
        <w:spacing w:before="120"/>
        <w:jc w:val="both"/>
      </w:pPr>
      <w:r w:rsidRPr="005C5355">
        <w:rPr>
          <w:u w:val="single"/>
        </w:rPr>
        <w:t>VHO – Vodohospodářská opatření</w:t>
      </w:r>
      <w:r>
        <w:t>:</w:t>
      </w:r>
    </w:p>
    <w:p w:rsidR="005C5355" w:rsidRPr="00F60E2B" w:rsidRDefault="005C5355" w:rsidP="0039249F">
      <w:pPr>
        <w:pStyle w:val="Odstavecseseznamem"/>
        <w:numPr>
          <w:ilvl w:val="0"/>
          <w:numId w:val="3"/>
        </w:numPr>
        <w:spacing w:before="120"/>
        <w:jc w:val="both"/>
      </w:pPr>
      <w:r w:rsidRPr="00F60E2B">
        <w:t xml:space="preserve">Ochranné zatravnění </w:t>
      </w:r>
      <w:r w:rsidR="00F60E2B">
        <w:t>1</w:t>
      </w:r>
      <w:r w:rsidRPr="00F60E2B">
        <w:t xml:space="preserve">x na celkové ploše </w:t>
      </w:r>
      <w:r w:rsidR="00F60E2B">
        <w:t>0,21</w:t>
      </w:r>
      <w:r w:rsidRPr="00F60E2B">
        <w:t xml:space="preserve"> ha</w:t>
      </w:r>
      <w:r w:rsidR="00870A66" w:rsidRPr="00F60E2B">
        <w:t>.</w:t>
      </w:r>
    </w:p>
    <w:p w:rsidR="00870A66" w:rsidRDefault="00870A66" w:rsidP="0039249F">
      <w:pPr>
        <w:pStyle w:val="Odstavecseseznamem"/>
        <w:numPr>
          <w:ilvl w:val="0"/>
          <w:numId w:val="3"/>
        </w:numPr>
        <w:spacing w:before="120"/>
        <w:jc w:val="both"/>
      </w:pPr>
      <w:r w:rsidRPr="00805638">
        <w:t xml:space="preserve">Vodní nádrž </w:t>
      </w:r>
      <w:r w:rsidR="00F60E2B" w:rsidRPr="00805638">
        <w:t>1</w:t>
      </w:r>
      <w:r w:rsidRPr="00805638">
        <w:t xml:space="preserve">x na celkové ploše </w:t>
      </w:r>
      <w:r w:rsidR="00805638" w:rsidRPr="00805638">
        <w:t>3,8867</w:t>
      </w:r>
      <w:r w:rsidRPr="00805638">
        <w:t xml:space="preserve"> ha s potřebou geologického průzkumu.</w:t>
      </w:r>
    </w:p>
    <w:p w:rsidR="00805638" w:rsidRPr="00805638" w:rsidRDefault="00805638" w:rsidP="0039249F">
      <w:pPr>
        <w:pStyle w:val="Odstavecseseznamem"/>
        <w:numPr>
          <w:ilvl w:val="0"/>
          <w:numId w:val="3"/>
        </w:numPr>
        <w:spacing w:before="120"/>
        <w:jc w:val="both"/>
      </w:pPr>
      <w:r>
        <w:t xml:space="preserve">Revitalizace </w:t>
      </w:r>
      <w:proofErr w:type="spellStart"/>
      <w:r>
        <w:t>Chožovského</w:t>
      </w:r>
      <w:proofErr w:type="spellEnd"/>
      <w:r>
        <w:t xml:space="preserve"> potoka na ploše 4,31 ha.</w:t>
      </w:r>
    </w:p>
    <w:p w:rsidR="00870A66" w:rsidRPr="004B1BA5" w:rsidRDefault="004B1BA5" w:rsidP="004B1BA5">
      <w:pPr>
        <w:spacing w:before="120" w:after="0" w:line="240" w:lineRule="auto"/>
        <w:jc w:val="both"/>
        <w:rPr>
          <w:rFonts w:ascii="Times New Roman" w:hAnsi="Times New Roman" w:cs="Times New Roman"/>
          <w:sz w:val="24"/>
          <w:szCs w:val="24"/>
        </w:rPr>
      </w:pPr>
      <w:r w:rsidRPr="00805638">
        <w:rPr>
          <w:rFonts w:ascii="Times New Roman" w:hAnsi="Times New Roman" w:cs="Times New Roman"/>
          <w:sz w:val="24"/>
          <w:szCs w:val="24"/>
        </w:rPr>
        <w:t>Předmětem uvedených návrhů opatření nejsou stávající HOZ určené k vyčištění či rekonstrukci a cestní síť.</w:t>
      </w:r>
      <w:r w:rsidRPr="004B1BA5">
        <w:rPr>
          <w:rFonts w:ascii="Times New Roman" w:hAnsi="Times New Roman" w:cs="Times New Roman"/>
          <w:sz w:val="24"/>
          <w:szCs w:val="24"/>
        </w:rPr>
        <w:t xml:space="preserve"> </w:t>
      </w:r>
    </w:p>
    <w:p w:rsidR="00013BAC" w:rsidRDefault="00013BAC" w:rsidP="00FA22C4">
      <w:pPr>
        <w:spacing w:after="0"/>
        <w:jc w:val="both"/>
        <w:rPr>
          <w:rFonts w:ascii="Times New Roman" w:hAnsi="Times New Roman" w:cs="Times New Roman"/>
          <w:b/>
          <w:u w:val="single"/>
        </w:rPr>
      </w:pPr>
    </w:p>
    <w:p w:rsidR="00FA22C4" w:rsidRP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Zpracování plánu společných zařízení:</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Předmětem zpracování DTR budou všechny prvky PSZ navržené k výstavbě či rekonstrukci. </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V případě cest se bude jednat o kategorie HPC a VPC. Pro stanovení MJ bylo vycházeno ze stávajících cest doplněných o původní historické cesty v rozsahu cca </w:t>
      </w:r>
      <w:r w:rsidR="000C7C81">
        <w:rPr>
          <w:rFonts w:ascii="Times New Roman" w:eastAsia="Times New Roman" w:hAnsi="Times New Roman" w:cs="Times New Roman"/>
          <w:lang w:eastAsia="cs-CZ"/>
        </w:rPr>
        <w:t>1</w:t>
      </w:r>
      <w:r w:rsidR="00437C75">
        <w:rPr>
          <w:rFonts w:ascii="Times New Roman" w:eastAsia="Times New Roman" w:hAnsi="Times New Roman" w:cs="Times New Roman"/>
          <w:lang w:eastAsia="cs-CZ"/>
        </w:rPr>
        <w:t>0</w:t>
      </w:r>
      <w:r w:rsidRPr="00FA22C4">
        <w:rPr>
          <w:rFonts w:ascii="Times New Roman" w:eastAsia="Times New Roman" w:hAnsi="Times New Roman" w:cs="Times New Roman"/>
          <w:lang w:eastAsia="cs-CZ"/>
        </w:rPr>
        <w:t xml:space="preserve"> km. Výškové zaměření se předpokládá </w:t>
      </w:r>
      <w:r w:rsidR="00C56E4D">
        <w:rPr>
          <w:rFonts w:ascii="Times New Roman" w:eastAsia="Times New Roman" w:hAnsi="Times New Roman" w:cs="Times New Roman"/>
          <w:lang w:eastAsia="cs-CZ"/>
        </w:rPr>
        <w:t xml:space="preserve">minimálně </w:t>
      </w:r>
      <w:r w:rsidRPr="00FA22C4">
        <w:rPr>
          <w:rFonts w:ascii="Times New Roman" w:eastAsia="Times New Roman" w:hAnsi="Times New Roman" w:cs="Times New Roman"/>
          <w:lang w:eastAsia="cs-CZ"/>
        </w:rPr>
        <w:t>v rozsahu 15m na obě strany od osy komunikace.</w:t>
      </w:r>
    </w:p>
    <w:p w:rsid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C56E4D">
        <w:rPr>
          <w:rFonts w:ascii="Times New Roman" w:eastAsia="Times New Roman" w:hAnsi="Times New Roman" w:cs="Times New Roman"/>
          <w:lang w:eastAsia="cs-CZ"/>
        </w:rPr>
        <w:t>Pro zpracování podélných a příčných profilů vodohospodářských opatření bylo vycházeno z návrhu opatření „Studie“</w:t>
      </w:r>
      <w:r w:rsidR="00C56E4D" w:rsidRPr="00C56E4D">
        <w:rPr>
          <w:rFonts w:ascii="Times New Roman" w:eastAsia="Times New Roman" w:hAnsi="Times New Roman" w:cs="Times New Roman"/>
          <w:lang w:eastAsia="cs-CZ"/>
        </w:rPr>
        <w:t>.</w:t>
      </w:r>
      <w:r w:rsidRPr="00C56E4D">
        <w:rPr>
          <w:rFonts w:ascii="Times New Roman" w:eastAsia="Times New Roman" w:hAnsi="Times New Roman" w:cs="Times New Roman"/>
          <w:lang w:eastAsia="cs-CZ"/>
        </w:rPr>
        <w:t xml:space="preserve"> </w:t>
      </w:r>
    </w:p>
    <w:p w:rsidR="00C56E4D" w:rsidRPr="00C56E4D" w:rsidRDefault="00C56E4D" w:rsidP="00C56E4D">
      <w:pPr>
        <w:spacing w:after="0" w:line="240" w:lineRule="auto"/>
        <w:ind w:left="720"/>
        <w:contextualSpacing/>
        <w:jc w:val="both"/>
        <w:rPr>
          <w:rFonts w:ascii="Times New Roman" w:eastAsia="Times New Roman" w:hAnsi="Times New Roman" w:cs="Times New Roman"/>
          <w:lang w:eastAsia="cs-CZ"/>
        </w:rPr>
      </w:pPr>
    </w:p>
    <w:p w:rsidR="00FA22C4" w:rsidRPr="00FA22C4" w:rsidRDefault="00FA22C4" w:rsidP="00FA22C4">
      <w:pPr>
        <w:spacing w:after="0" w:line="240" w:lineRule="auto"/>
        <w:jc w:val="both"/>
        <w:rPr>
          <w:rFonts w:ascii="Times New Roman" w:hAnsi="Times New Roman" w:cs="Times New Roman"/>
          <w:b/>
          <w:u w:val="single"/>
        </w:rPr>
      </w:pPr>
      <w:r w:rsidRPr="00FA22C4">
        <w:rPr>
          <w:rFonts w:ascii="Times New Roman" w:hAnsi="Times New Roman" w:cs="Times New Roman"/>
          <w:b/>
          <w:u w:val="single"/>
        </w:rPr>
        <w:t>Zpracování návrhu nového uspořádání pozemků</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Každá z připravených variant návrhu k rozeslání zpracovatelem bude nejdříve zaslána minimálně 7 dnů předem v elektronické podobě objednateli a teprve po jejím odsouhlasení objednatelem, bude rozeslána dotčeným vlastníkům. Dokumentace bude vždy zaslána v rozsahu grafické i písemné části.</w:t>
      </w:r>
    </w:p>
    <w:p w:rsidR="0088491D" w:rsidRDefault="0088491D" w:rsidP="00FA22C4">
      <w:pPr>
        <w:spacing w:after="0"/>
        <w:jc w:val="both"/>
        <w:rPr>
          <w:rFonts w:ascii="Times New Roman" w:hAnsi="Times New Roman" w:cs="Times New Roman"/>
          <w:b/>
          <w:u w:val="single"/>
        </w:rPr>
      </w:pPr>
    </w:p>
    <w:p w:rsidR="0088491D" w:rsidRDefault="0088491D" w:rsidP="00FA22C4">
      <w:pPr>
        <w:spacing w:after="0"/>
        <w:jc w:val="both"/>
        <w:rPr>
          <w:rFonts w:ascii="Times New Roman" w:hAnsi="Times New Roman" w:cs="Times New Roman"/>
          <w:b/>
          <w:u w:val="single"/>
        </w:rPr>
      </w:pPr>
    </w:p>
    <w:p w:rsid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Podmínky stanovené KP Louny:</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Pro každou ucelenou část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bude vyhotoven samostatný Záznam podrobného měření změn (ZPMZ) a pro každou ucelenou část měření uvnitř obvodu úpravy (neřešené pozemky) dokumentace splňující příslušná ustanovení </w:t>
      </w:r>
      <w:proofErr w:type="spellStart"/>
      <w:proofErr w:type="gramStart"/>
      <w:r w:rsidRPr="000C7C81">
        <w:rPr>
          <w:rFonts w:ascii="Times New Roman" w:hAnsi="Times New Roman" w:cs="Times New Roman"/>
        </w:rPr>
        <w:t>KatZ</w:t>
      </w:r>
      <w:proofErr w:type="spellEnd"/>
      <w:r w:rsidRPr="000C7C81">
        <w:rPr>
          <w:rFonts w:ascii="Times New Roman" w:hAnsi="Times New Roman" w:cs="Times New Roman"/>
        </w:rPr>
        <w:t>. a Návodu</w:t>
      </w:r>
      <w:proofErr w:type="gramEnd"/>
      <w:r w:rsidRPr="000C7C81">
        <w:rPr>
          <w:rFonts w:ascii="Times New Roman" w:hAnsi="Times New Roman" w:cs="Times New Roman"/>
        </w:rPr>
        <w:t xml:space="preserve"> (měřické náčrty, zápisníky a další).</w:t>
      </w:r>
    </w:p>
    <w:p w:rsidR="000C7C81" w:rsidRPr="000C7C81" w:rsidRDefault="000C7C81" w:rsidP="000C7C81">
      <w:pPr>
        <w:jc w:val="both"/>
        <w:rPr>
          <w:rFonts w:ascii="Times New Roman" w:hAnsi="Times New Roman" w:cs="Times New Roman"/>
          <w:u w:val="single"/>
        </w:rPr>
      </w:pPr>
      <w:r w:rsidRPr="000C7C81">
        <w:rPr>
          <w:rFonts w:ascii="Times New Roman" w:hAnsi="Times New Roman" w:cs="Times New Roman"/>
          <w:u w:val="single"/>
        </w:rPr>
        <w:t>Obvod pozemkové úpravy bude zapsán v předstihu (po šetření obvodů) do KN. Za tímto účelem KP stanovuje následující podmínky:</w:t>
      </w:r>
    </w:p>
    <w:p w:rsidR="000C7C81" w:rsidRPr="000C7C81" w:rsidRDefault="000C7C81" w:rsidP="000C7C81">
      <w:pPr>
        <w:numPr>
          <w:ilvl w:val="0"/>
          <w:numId w:val="3"/>
        </w:numPr>
        <w:spacing w:after="0" w:line="240" w:lineRule="auto"/>
        <w:jc w:val="both"/>
        <w:rPr>
          <w:rFonts w:ascii="Times New Roman" w:hAnsi="Times New Roman" w:cs="Times New Roman"/>
        </w:rPr>
      </w:pPr>
      <w:r w:rsidRPr="000C7C81">
        <w:rPr>
          <w:rFonts w:ascii="Times New Roman" w:hAnsi="Times New Roman" w:cs="Times New Roman"/>
        </w:rPr>
        <w:t xml:space="preserve">Zaměření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0C7C81">
        <w:rPr>
          <w:rFonts w:ascii="Times New Roman" w:hAnsi="Times New Roman" w:cs="Times New Roman"/>
        </w:rPr>
        <w:t xml:space="preserve">odst.1 </w:t>
      </w:r>
      <w:proofErr w:type="spellStart"/>
      <w:r w:rsidRPr="000C7C81">
        <w:rPr>
          <w:rFonts w:ascii="Times New Roman" w:hAnsi="Times New Roman" w:cs="Times New Roman"/>
        </w:rPr>
        <w:t>pís</w:t>
      </w:r>
      <w:proofErr w:type="spellEnd"/>
      <w:proofErr w:type="gramEnd"/>
      <w:r w:rsidRPr="000C7C81">
        <w:rPr>
          <w:rFonts w:ascii="Times New Roman" w:hAnsi="Times New Roman" w:cs="Times New Roman"/>
        </w:rPr>
        <w:t xml:space="preserve">. i). Geometrický plán (plány) budou přílohou žádosti o zápis obvodu do KN. Nejpozději v době podání žádosti musí být etapa ZPH (soupisy nemovitostí, náčrty ZPH) převzata katastrálním úřadem (§ 74 KV). </w:t>
      </w:r>
    </w:p>
    <w:p w:rsidR="000C7C81" w:rsidRPr="000C7C81" w:rsidRDefault="000C7C81" w:rsidP="000C7C81">
      <w:pPr>
        <w:jc w:val="both"/>
        <w:rPr>
          <w:rFonts w:ascii="Times New Roman" w:hAnsi="Times New Roman" w:cs="Times New Roman"/>
        </w:rPr>
      </w:pP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0C7C81">
        <w:rPr>
          <w:rFonts w:ascii="Times New Roman" w:hAnsi="Times New Roman" w:cs="Times New Roman"/>
        </w:rPr>
        <w:t>KatZ</w:t>
      </w:r>
      <w:proofErr w:type="spellEnd"/>
      <w:r w:rsidRPr="000C7C81">
        <w:rPr>
          <w:rFonts w:ascii="Times New Roman" w:hAnsi="Times New Roman" w:cs="Times New Roman"/>
        </w:rPr>
        <w:t xml:space="preserve"> a § 44 </w:t>
      </w:r>
      <w:proofErr w:type="spellStart"/>
      <w:r w:rsidRPr="000C7C81">
        <w:rPr>
          <w:rFonts w:ascii="Times New Roman" w:hAnsi="Times New Roman" w:cs="Times New Roman"/>
        </w:rPr>
        <w:t>KatV</w:t>
      </w:r>
      <w:proofErr w:type="spellEnd"/>
      <w:r w:rsidRPr="000C7C81">
        <w:rPr>
          <w:rFonts w:ascii="Times New Roman" w:hAnsi="Times New Roman" w:cs="Times New Roman"/>
        </w:rPr>
        <w:t xml:space="preserve">, bude samostatně zpracován geometrický plán na opravu geometrického a polohového určení podle § 79 odst. 1 písm. g) </w:t>
      </w:r>
      <w:proofErr w:type="spellStart"/>
      <w:r w:rsidRPr="000C7C81">
        <w:rPr>
          <w:rFonts w:ascii="Times New Roman" w:hAnsi="Times New Roman" w:cs="Times New Roman"/>
        </w:rPr>
        <w:t>KatV</w:t>
      </w:r>
      <w:proofErr w:type="spellEnd"/>
      <w:r w:rsidRPr="000C7C81">
        <w:rPr>
          <w:rFonts w:ascii="Times New Roman" w:hAnsi="Times New Roman" w:cs="Times New Roman"/>
        </w:rPr>
        <w:t xml:space="preserve"> včetně písemného prohlášení vlastníků podle § 44 odst. 3 písm. b.) KV. Žádost vlastníků o provedení opravy může být nahrazena žádostí SPÚ. Katastrální úřad provede opravu chybného geometrického a polohového určení samostatně ještě před ohlášením (žádostí) o zápis a zákres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a obvodu neřešených pozemků.</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V technické zprávě k určení hranic pozemků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Zpracovatel zajistí, aby obvody všech liniových staveb uvnitř pozemkových úprav (zpevněných cest, vodních toků apod.), byly odsouhlaseny s jejich vlastníky či správci, lomové body obvodů podle potřeby stabilizovány a následně zaměřeny.</w:t>
      </w:r>
    </w:p>
    <w:p w:rsidR="000C7C81" w:rsidRPr="000C7C81" w:rsidRDefault="000C7C81" w:rsidP="000C7C81">
      <w:pPr>
        <w:jc w:val="both"/>
        <w:rPr>
          <w:rFonts w:ascii="Times New Roman" w:hAnsi="Times New Roman" w:cs="Times New Roman"/>
          <w:b/>
          <w:u w:val="single"/>
        </w:rPr>
      </w:pPr>
      <w:r w:rsidRPr="000C7C81">
        <w:rPr>
          <w:rFonts w:ascii="Times New Roman" w:hAnsi="Times New Roman" w:cs="Times New Roman"/>
          <w:b/>
          <w:u w:val="single"/>
        </w:rPr>
        <w:t>Další požadavky KP Louny k řešení pozemkové úpravy: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Seznamy parcel pro zápis poznámek na LV „Zahájeny pozemkové úpravy“ a „Schválení návrhu pozemkové úpravy“ budou předány na KP jak v písemné, tak elektronické podobě, a to jako typ souboru CSV (oddělený středníky).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Seznamy parcel pro potvrzení GP budou předány na KP v elektronické podobě, a to jako typ souboru CSV (oddělený středníky).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Katastrální úřad na základě písemné výzvy zpracovatele </w:t>
      </w:r>
      <w:proofErr w:type="gramStart"/>
      <w:r w:rsidRPr="000C7C81">
        <w:rPr>
          <w:rFonts w:ascii="Times New Roman" w:hAnsi="Times New Roman" w:cs="Times New Roman"/>
        </w:rPr>
        <w:t>odstraní</w:t>
      </w:r>
      <w:proofErr w:type="gramEnd"/>
      <w:r w:rsidRPr="000C7C81">
        <w:rPr>
          <w:rFonts w:ascii="Times New Roman" w:hAnsi="Times New Roman" w:cs="Times New Roman"/>
        </w:rPr>
        <w:t xml:space="preserve"> nesoulad mezi </w:t>
      </w:r>
      <w:proofErr w:type="gramStart"/>
      <w:r w:rsidRPr="000C7C81">
        <w:rPr>
          <w:rFonts w:ascii="Times New Roman" w:hAnsi="Times New Roman" w:cs="Times New Roman"/>
        </w:rPr>
        <w:t>SPI</w:t>
      </w:r>
      <w:proofErr w:type="gramEnd"/>
      <w:r w:rsidRPr="000C7C81">
        <w:rPr>
          <w:rFonts w:ascii="Times New Roman" w:hAnsi="Times New Roman" w:cs="Times New Roman"/>
        </w:rPr>
        <w:t xml:space="preserve"> a SGI zjištěný při zpracovávání </w:t>
      </w:r>
      <w:r w:rsidRPr="000C7C81">
        <w:rPr>
          <w:rFonts w:ascii="Times New Roman" w:hAnsi="Times New Roman" w:cs="Times New Roman"/>
          <w:bCs/>
        </w:rPr>
        <w:t>pozemkové úpravy</w:t>
      </w:r>
      <w:r w:rsidRPr="000C7C81">
        <w:rPr>
          <w:rFonts w:ascii="Times New Roman" w:hAnsi="Times New Roman" w:cs="Times New Roman"/>
        </w:rPr>
        <w:t>.</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Pozemky v obvodu pozemkových úprav zpracovatel označí novými celými parcelními čísly, která mu na požádání přidělí katastrální úřad, kromě stavebních parcel.</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Vztažné měřítko nové digitální mapy bude 1:1000.</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V technické zprávě zpracovatele budou přehledně a srozumitelně uvedeny mj. způsoby a přesnost měření, použité přístroje, metody výpočtu souřadnic, způsob kontrolního měření, posouzení přesnosti určení bodů.</w:t>
      </w:r>
    </w:p>
    <w:p w:rsidR="000C7C81" w:rsidRPr="000C7C81" w:rsidRDefault="000C7C81" w:rsidP="000C7C81">
      <w:pPr>
        <w:numPr>
          <w:ilvl w:val="0"/>
          <w:numId w:val="2"/>
        </w:numPr>
        <w:tabs>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lastRenderedPageBreak/>
        <w:t xml:space="preserve">Zpracovatel provede revizi a doplnění stávajících 12 bodů PPBP a 5 bodů ZPBP a </w:t>
      </w:r>
      <w:proofErr w:type="spellStart"/>
      <w:r w:rsidRPr="000C7C81">
        <w:rPr>
          <w:rFonts w:ascii="Times New Roman" w:hAnsi="Times New Roman" w:cs="Times New Roman"/>
        </w:rPr>
        <w:t>ZhB</w:t>
      </w:r>
      <w:proofErr w:type="spellEnd"/>
      <w:r w:rsidRPr="000C7C81">
        <w:rPr>
          <w:rFonts w:ascii="Times New Roman" w:hAnsi="Times New Roman" w:cs="Times New Roman"/>
        </w:rPr>
        <w:t>. Návrh doplnění bodového pole bude předložen katastrálnímu úřadu k vyjádření ještě před osazením značek. Výsledky doplnění PBPP budou vyhotoveny a katastrálnímu úřadu předány v </w:t>
      </w:r>
      <w:proofErr w:type="gramStart"/>
      <w:r w:rsidRPr="000C7C81">
        <w:rPr>
          <w:rFonts w:ascii="Times New Roman" w:hAnsi="Times New Roman" w:cs="Times New Roman"/>
        </w:rPr>
        <w:t>souborech  .</w:t>
      </w:r>
      <w:proofErr w:type="spellStart"/>
      <w:r w:rsidRPr="000C7C81">
        <w:rPr>
          <w:rFonts w:ascii="Times New Roman" w:hAnsi="Times New Roman" w:cs="Times New Roman"/>
        </w:rPr>
        <w:t>csv</w:t>
      </w:r>
      <w:proofErr w:type="spellEnd"/>
      <w:proofErr w:type="gramEnd"/>
      <w:r w:rsidRPr="000C7C81">
        <w:rPr>
          <w:rFonts w:ascii="Times New Roman" w:hAnsi="Times New Roman" w:cs="Times New Roman"/>
        </w:rPr>
        <w:t xml:space="preserve"> a .</w:t>
      </w:r>
      <w:proofErr w:type="spellStart"/>
      <w:r w:rsidRPr="000C7C81">
        <w:rPr>
          <w:rFonts w:ascii="Times New Roman" w:hAnsi="Times New Roman" w:cs="Times New Roman"/>
        </w:rPr>
        <w:t>gif</w:t>
      </w:r>
      <w:proofErr w:type="spellEnd"/>
      <w:r w:rsidRPr="000C7C81">
        <w:rPr>
          <w:rFonts w:ascii="Times New Roman" w:hAnsi="Times New Roman" w:cs="Times New Roman"/>
        </w:rPr>
        <w:t xml:space="preserve">, aby je bylo možné načíst do ISKN. Katastrální úřad požaduje zřízení nových bodů PBPP pouze v případě, že by stávající body byly zničeny nebo by byl jejich počet nedostatečný pro práci </w:t>
      </w:r>
      <w:proofErr w:type="gramStart"/>
      <w:r w:rsidRPr="000C7C81">
        <w:rPr>
          <w:rFonts w:ascii="Times New Roman" w:hAnsi="Times New Roman" w:cs="Times New Roman"/>
        </w:rPr>
        <w:t>zhotovitele ( v počtu</w:t>
      </w:r>
      <w:proofErr w:type="gramEnd"/>
      <w:r w:rsidRPr="000C7C81">
        <w:rPr>
          <w:rFonts w:ascii="Times New Roman" w:hAnsi="Times New Roman" w:cs="Times New Roman"/>
        </w:rPr>
        <w:t xml:space="preserve"> maximálně 2 nových bodů).</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w:t>
      </w:r>
      <w:proofErr w:type="gramStart"/>
      <w:r w:rsidRPr="000C7C81">
        <w:rPr>
          <w:rFonts w:ascii="Times New Roman" w:hAnsi="Times New Roman" w:cs="Times New Roman"/>
        </w:rPr>
        <w:t>postupů  a pomůcek</w:t>
      </w:r>
      <w:proofErr w:type="gramEnd"/>
      <w:r w:rsidRPr="000C7C81">
        <w:rPr>
          <w:rFonts w:ascii="Times New Roman" w:hAnsi="Times New Roman" w:cs="Times New Roman"/>
        </w:rPr>
        <w:t>.</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PÚ zajistí, že výsledky zeměměřických činností při zpracování návrhu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budou katastrálnímu pracovišti předkládány k úřednímu přezkoušení průběžně po ukončení každé dílčí etapy prací: - etapa zaměření předmětů (které zůstanou předmětem SGI),</w:t>
      </w:r>
    </w:p>
    <w:p w:rsid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 xml:space="preserve"> etapa revize a doplnění PBP,</w:t>
      </w:r>
    </w:p>
    <w:p w:rsidR="000C7C81" w:rsidRP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 xml:space="preserve">etapa zjišťování průběhu hranic (určení </w:t>
      </w:r>
      <w:proofErr w:type="gramStart"/>
      <w:r w:rsidRPr="000C7C81">
        <w:rPr>
          <w:rFonts w:ascii="Times New Roman" w:hAnsi="Times New Roman" w:cs="Times New Roman"/>
        </w:rPr>
        <w:t>obvodů )</w:t>
      </w:r>
      <w:proofErr w:type="gramEnd"/>
    </w:p>
    <w:p w:rsidR="000C7C81" w:rsidRP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etapa zaměření neřešených pozemků s případnými námitkami.</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Zpracovatel před zjišťováním průběhu hranic předá zástupcům PÚ a KP v komisi připravené podklady pro ZPH tak, aby mohli v terénu informovaně rozhodovat. </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Zhotovitel musí postupovat v souladu s Návodem pro obnovu katastru a převod </w:t>
      </w:r>
      <w:proofErr w:type="gramStart"/>
      <w:r w:rsidRPr="000C7C81">
        <w:rPr>
          <w:rFonts w:ascii="Times New Roman" w:hAnsi="Times New Roman" w:cs="Times New Roman"/>
        </w:rPr>
        <w:t>č.j.</w:t>
      </w:r>
      <w:proofErr w:type="gramEnd"/>
      <w:r w:rsidRPr="000C7C81">
        <w:rPr>
          <w:rFonts w:ascii="Times New Roman" w:hAnsi="Times New Roman" w:cs="Times New Roman"/>
        </w:rPr>
        <w:t xml:space="preserve"> ČÚZK-1500/2015-22.</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Katastrální úřad požaduje průběžné kontrolní dny:</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1) po zaměření skutečného stavu - zpracovatel předloží výsledek měření a dojedná s KÚ a SPÚ předběžný vnější a vnitřní obvod úpravy, případně zpracování GP na oddělení pozemku,</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2) zjišťování hranic komisí s dotčenými vlastníky,</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3) další kontrolní dny budou dohodnuty podle postupu prací.</w:t>
      </w:r>
    </w:p>
    <w:p w:rsidR="000C7C81" w:rsidRPr="000C7C81" w:rsidRDefault="000C7C81" w:rsidP="00FA22C4">
      <w:pPr>
        <w:spacing w:after="0"/>
        <w:jc w:val="both"/>
        <w:rPr>
          <w:rFonts w:ascii="Times New Roman" w:hAnsi="Times New Roman" w:cs="Times New Roman"/>
          <w:b/>
          <w:u w:val="single"/>
        </w:rPr>
      </w:pPr>
    </w:p>
    <w:sectPr w:rsidR="000C7C81" w:rsidRPr="000C7C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13014D5"/>
    <w:multiLevelType w:val="hybridMultilevel"/>
    <w:tmpl w:val="AC605E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2C4"/>
    <w:rsid w:val="00013BAC"/>
    <w:rsid w:val="000C7C81"/>
    <w:rsid w:val="0018275D"/>
    <w:rsid w:val="00253210"/>
    <w:rsid w:val="00282785"/>
    <w:rsid w:val="0039249F"/>
    <w:rsid w:val="00437C75"/>
    <w:rsid w:val="004762F7"/>
    <w:rsid w:val="00477D40"/>
    <w:rsid w:val="004B1BA5"/>
    <w:rsid w:val="005C5355"/>
    <w:rsid w:val="0080438B"/>
    <w:rsid w:val="00805638"/>
    <w:rsid w:val="00870A66"/>
    <w:rsid w:val="00883A5A"/>
    <w:rsid w:val="0088491D"/>
    <w:rsid w:val="0088584B"/>
    <w:rsid w:val="009B27F9"/>
    <w:rsid w:val="00C56E4D"/>
    <w:rsid w:val="00E66F24"/>
    <w:rsid w:val="00E6787E"/>
    <w:rsid w:val="00F60E2B"/>
    <w:rsid w:val="00FA22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1603</Words>
  <Characters>9462</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Růžička Tomáš</cp:lastModifiedBy>
  <cp:revision>8</cp:revision>
  <dcterms:created xsi:type="dcterms:W3CDTF">2016-10-25T06:41:00Z</dcterms:created>
  <dcterms:modified xsi:type="dcterms:W3CDTF">2017-02-14T08:58:00Z</dcterms:modified>
</cp:coreProperties>
</file>